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0B7F" w14:textId="77777777" w:rsidR="00786F74" w:rsidRDefault="00786F74">
      <w:pPr>
        <w:pBdr>
          <w:top w:val="nil"/>
          <w:left w:val="nil"/>
          <w:bottom w:val="nil"/>
          <w:right w:val="nil"/>
          <w:between w:val="nil"/>
        </w:pBdr>
        <w:spacing w:after="240"/>
        <w:ind w:right="72"/>
        <w:rPr>
          <w:b/>
        </w:rPr>
      </w:pPr>
    </w:p>
    <w:p w14:paraId="7CFBCED7" w14:textId="77777777" w:rsidR="00786F74" w:rsidRDefault="00A15499">
      <w:pPr>
        <w:pBdr>
          <w:top w:val="nil"/>
          <w:left w:val="nil"/>
          <w:bottom w:val="nil"/>
          <w:right w:val="nil"/>
          <w:between w:val="nil"/>
        </w:pBdr>
        <w:spacing w:after="240"/>
        <w:ind w:right="72"/>
        <w:jc w:val="center"/>
        <w:rPr>
          <w:b/>
        </w:rPr>
      </w:pPr>
      <w:r>
        <w:rPr>
          <w:b/>
        </w:rPr>
        <w:t>Tuesday, May 18, 2021</w:t>
      </w:r>
    </w:p>
    <w:tbl>
      <w:tblPr>
        <w:tblStyle w:val="a1"/>
        <w:tblW w:w="10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7380"/>
        <w:gridCol w:w="2297"/>
      </w:tblGrid>
      <w:tr w:rsidR="00786F74" w14:paraId="49AFF981" w14:textId="77777777">
        <w:trPr>
          <w:trHeight w:val="717"/>
          <w:jc w:val="center"/>
        </w:trPr>
        <w:tc>
          <w:tcPr>
            <w:tcW w:w="858" w:type="dxa"/>
            <w:tcBorders>
              <w:bottom w:val="single" w:sz="4" w:space="0" w:color="000000"/>
            </w:tcBorders>
            <w:shd w:val="clear" w:color="auto" w:fill="F2FFA4"/>
          </w:tcPr>
          <w:p w14:paraId="633B07CA" w14:textId="77777777" w:rsidR="00786F74" w:rsidRDefault="00A15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shd w:val="clear" w:color="auto" w:fill="F2FFA4"/>
            <w:vAlign w:val="center"/>
          </w:tcPr>
          <w:p w14:paraId="6AA6A99F" w14:textId="77777777" w:rsidR="00786F74" w:rsidRDefault="00A15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Sessions and Speakers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2FFA4"/>
          </w:tcPr>
          <w:p w14:paraId="16C61F6B" w14:textId="77777777" w:rsidR="00786F74" w:rsidRDefault="00A15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</w:tr>
      <w:tr w:rsidR="00786F74" w14:paraId="4A86BE13" w14:textId="77777777">
        <w:trPr>
          <w:jc w:val="center"/>
        </w:trPr>
        <w:tc>
          <w:tcPr>
            <w:tcW w:w="858" w:type="dxa"/>
            <w:tcBorders>
              <w:bottom w:val="single" w:sz="4" w:space="0" w:color="000000"/>
            </w:tcBorders>
            <w:shd w:val="clear" w:color="auto" w:fill="CCC1D9"/>
          </w:tcPr>
          <w:p w14:paraId="7F039516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7:45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shd w:val="clear" w:color="auto" w:fill="CCC1D9"/>
          </w:tcPr>
          <w:p w14:paraId="477B7B48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Exhibitor Set Up</w:t>
            </w:r>
          </w:p>
        </w:tc>
        <w:tc>
          <w:tcPr>
            <w:tcW w:w="2297" w:type="dxa"/>
            <w:vMerge w:val="restart"/>
            <w:shd w:val="clear" w:color="auto" w:fill="CCC1D9"/>
          </w:tcPr>
          <w:p w14:paraId="67355098" w14:textId="77777777" w:rsidR="00786F74" w:rsidRDefault="00786F74">
            <w:pPr>
              <w:jc w:val="center"/>
              <w:rPr>
                <w:b/>
                <w:sz w:val="19"/>
                <w:szCs w:val="19"/>
              </w:rPr>
            </w:pPr>
          </w:p>
          <w:p w14:paraId="0361D673" w14:textId="77777777" w:rsidR="00786F74" w:rsidRDefault="00786F74">
            <w:pPr>
              <w:jc w:val="center"/>
              <w:rPr>
                <w:b/>
                <w:sz w:val="19"/>
                <w:szCs w:val="19"/>
              </w:rPr>
            </w:pPr>
          </w:p>
          <w:p w14:paraId="5B6CBD96" w14:textId="77777777" w:rsidR="00786F74" w:rsidRDefault="00A154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Ballroom </w:t>
            </w:r>
          </w:p>
          <w:p w14:paraId="75B20C17" w14:textId="77777777" w:rsidR="00786F74" w:rsidRDefault="00A154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&amp; Lobby</w:t>
            </w:r>
          </w:p>
        </w:tc>
      </w:tr>
      <w:tr w:rsidR="00786F74" w14:paraId="070C85C3" w14:textId="77777777">
        <w:trPr>
          <w:jc w:val="center"/>
        </w:trPr>
        <w:tc>
          <w:tcPr>
            <w:tcW w:w="858" w:type="dxa"/>
            <w:tcBorders>
              <w:bottom w:val="single" w:sz="4" w:space="0" w:color="000000"/>
            </w:tcBorders>
            <w:shd w:val="clear" w:color="auto" w:fill="CCC1D9"/>
          </w:tcPr>
          <w:p w14:paraId="2E36B226" w14:textId="77777777" w:rsidR="00786F74" w:rsidRDefault="00786F74">
            <w:pPr>
              <w:rPr>
                <w:sz w:val="20"/>
                <w:szCs w:val="20"/>
              </w:rPr>
            </w:pPr>
          </w:p>
          <w:p w14:paraId="035D2E14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– 8:30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14:paraId="28BD79AD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Registration </w:t>
            </w:r>
            <w:r>
              <w:rPr>
                <w:b/>
                <w:i/>
                <w:sz w:val="18"/>
                <w:szCs w:val="18"/>
              </w:rPr>
              <w:t xml:space="preserve">&amp; </w:t>
            </w:r>
            <w:r>
              <w:rPr>
                <w:b/>
                <w:sz w:val="20"/>
                <w:szCs w:val="20"/>
              </w:rPr>
              <w:t>Exhibitor Fair</w:t>
            </w:r>
          </w:p>
          <w:p w14:paraId="07F1B579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(No Breakfast Served Due to COVID Restrictions)</w:t>
            </w:r>
          </w:p>
          <w:p w14:paraId="5ECB8B58" w14:textId="77777777" w:rsidR="00786F74" w:rsidRDefault="00786F74">
            <w:pPr>
              <w:rPr>
                <w:b/>
                <w:sz w:val="20"/>
                <w:szCs w:val="20"/>
              </w:rPr>
            </w:pPr>
          </w:p>
          <w:p w14:paraId="41AD8523" w14:textId="77777777" w:rsidR="00786F74" w:rsidRDefault="00A1549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Obtain initials of each exhibitor on your</w:t>
            </w:r>
            <w:r>
              <w:rPr>
                <w:b/>
                <w:i/>
                <w:color w:val="FFC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exhibitor card and place it in the box at the registration table for a chance to win fabulous prizes on Wed.! </w:t>
            </w:r>
          </w:p>
        </w:tc>
        <w:tc>
          <w:tcPr>
            <w:tcW w:w="2297" w:type="dxa"/>
            <w:vMerge/>
            <w:shd w:val="clear" w:color="auto" w:fill="CCC1D9"/>
          </w:tcPr>
          <w:p w14:paraId="38D96535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86F74" w14:paraId="1ECB7A84" w14:textId="77777777">
        <w:trPr>
          <w:trHeight w:val="440"/>
          <w:jc w:val="center"/>
        </w:trPr>
        <w:tc>
          <w:tcPr>
            <w:tcW w:w="858" w:type="dxa"/>
            <w:tcBorders>
              <w:bottom w:val="single" w:sz="4" w:space="0" w:color="000000"/>
            </w:tcBorders>
            <w:shd w:val="clear" w:color="auto" w:fill="F2FFA4"/>
          </w:tcPr>
          <w:p w14:paraId="067445B6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8:30 -  8:45</w:t>
            </w:r>
          </w:p>
        </w:tc>
        <w:tc>
          <w:tcPr>
            <w:tcW w:w="7380" w:type="dxa"/>
            <w:shd w:val="clear" w:color="auto" w:fill="F2FFA4"/>
            <w:vAlign w:val="center"/>
          </w:tcPr>
          <w:p w14:paraId="35A30F9D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Opening &amp; Welcome: Frank Barton (HHAU President) and </w:t>
            </w:r>
          </w:p>
          <w:p w14:paraId="4B9AD23A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Renee </w:t>
            </w:r>
            <w:proofErr w:type="spellStart"/>
            <w:r>
              <w:rPr>
                <w:b/>
                <w:sz w:val="20"/>
                <w:szCs w:val="20"/>
              </w:rPr>
              <w:t>Scheidell</w:t>
            </w:r>
            <w:proofErr w:type="spellEnd"/>
            <w:r>
              <w:rPr>
                <w:b/>
                <w:sz w:val="20"/>
                <w:szCs w:val="20"/>
              </w:rPr>
              <w:t>, MD (HHAU Hospice Chair &amp; Past-President)</w:t>
            </w:r>
          </w:p>
        </w:tc>
        <w:tc>
          <w:tcPr>
            <w:tcW w:w="2297" w:type="dxa"/>
            <w:shd w:val="clear" w:color="auto" w:fill="F2FFA4"/>
            <w:vAlign w:val="center"/>
          </w:tcPr>
          <w:p w14:paraId="0D7FCCE5" w14:textId="77777777" w:rsidR="00786F74" w:rsidRDefault="00A154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Ballroom</w:t>
            </w:r>
          </w:p>
          <w:p w14:paraId="7AE42E27" w14:textId="77777777" w:rsidR="00786F74" w:rsidRDefault="00A154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All</w:t>
            </w:r>
          </w:p>
        </w:tc>
      </w:tr>
      <w:tr w:rsidR="00786F74" w14:paraId="0EB6A48F" w14:textId="77777777">
        <w:trPr>
          <w:trHeight w:val="320"/>
          <w:jc w:val="center"/>
        </w:trPr>
        <w:tc>
          <w:tcPr>
            <w:tcW w:w="858" w:type="dxa"/>
            <w:tcBorders>
              <w:bottom w:val="single" w:sz="4" w:space="0" w:color="000000"/>
            </w:tcBorders>
            <w:shd w:val="clear" w:color="auto" w:fill="E5B9B7"/>
          </w:tcPr>
          <w:p w14:paraId="7F27E69A" w14:textId="77777777" w:rsidR="00786F74" w:rsidRDefault="00786F74">
            <w:pPr>
              <w:rPr>
                <w:sz w:val="20"/>
                <w:szCs w:val="20"/>
              </w:rPr>
            </w:pPr>
          </w:p>
          <w:p w14:paraId="38C69B2E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10:00</w:t>
            </w:r>
          </w:p>
        </w:tc>
        <w:tc>
          <w:tcPr>
            <w:tcW w:w="7380" w:type="dxa"/>
            <w:shd w:val="clear" w:color="auto" w:fill="E5B9B7"/>
            <w:vAlign w:val="center"/>
          </w:tcPr>
          <w:p w14:paraId="363C09A8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 of Keynote Address</w:t>
            </w:r>
          </w:p>
          <w:p w14:paraId="384B329F" w14:textId="77777777" w:rsidR="00786F74" w:rsidRDefault="00786F74">
            <w:pPr>
              <w:rPr>
                <w:b/>
                <w:sz w:val="20"/>
                <w:szCs w:val="20"/>
              </w:rPr>
            </w:pPr>
          </w:p>
          <w:p w14:paraId="37E1C744" w14:textId="77777777" w:rsidR="00786F74" w:rsidRDefault="00A15499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SESSION 1 – Keynote Address: Meg Johnson          </w:t>
            </w:r>
            <w:r>
              <w:rPr>
                <w:color w:val="0000FF"/>
                <w:sz w:val="20"/>
                <w:szCs w:val="20"/>
              </w:rPr>
              <w:t>1.25 CEUs Pending</w:t>
            </w:r>
          </w:p>
          <w:p w14:paraId="6BA65CCF" w14:textId="77777777" w:rsidR="00786F74" w:rsidRDefault="00A1549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“Embracing What Went Wrong to Make it Right”                   PT/OT/SW</w:t>
            </w:r>
          </w:p>
        </w:tc>
        <w:tc>
          <w:tcPr>
            <w:tcW w:w="2297" w:type="dxa"/>
            <w:shd w:val="clear" w:color="auto" w:fill="E5B9B7"/>
            <w:vAlign w:val="center"/>
          </w:tcPr>
          <w:p w14:paraId="68435A9F" w14:textId="77777777" w:rsidR="00786F74" w:rsidRDefault="00786F74">
            <w:pPr>
              <w:jc w:val="center"/>
              <w:rPr>
                <w:sz w:val="19"/>
                <w:szCs w:val="19"/>
              </w:rPr>
            </w:pPr>
          </w:p>
          <w:p w14:paraId="7AF8757A" w14:textId="77777777" w:rsidR="00786F74" w:rsidRDefault="00A154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Ballroom</w:t>
            </w:r>
          </w:p>
          <w:p w14:paraId="28BFC2DB" w14:textId="77777777" w:rsidR="00786F74" w:rsidRDefault="00A154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</w:t>
            </w:r>
          </w:p>
          <w:p w14:paraId="5FA31703" w14:textId="77777777" w:rsidR="00786F74" w:rsidRDefault="00786F74">
            <w:pPr>
              <w:jc w:val="center"/>
              <w:rPr>
                <w:sz w:val="19"/>
                <w:szCs w:val="19"/>
              </w:rPr>
            </w:pPr>
          </w:p>
        </w:tc>
      </w:tr>
      <w:tr w:rsidR="00786F74" w14:paraId="3B7E4E66" w14:textId="77777777">
        <w:trPr>
          <w:trHeight w:val="400"/>
          <w:jc w:val="center"/>
        </w:trPr>
        <w:tc>
          <w:tcPr>
            <w:tcW w:w="858" w:type="dxa"/>
            <w:tcBorders>
              <w:bottom w:val="single" w:sz="4" w:space="0" w:color="000000"/>
            </w:tcBorders>
            <w:shd w:val="clear" w:color="auto" w:fill="CCC1D9"/>
          </w:tcPr>
          <w:p w14:paraId="0FD3CCF5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10:00- 10:30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14:paraId="4B6A7FA9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Break and </w:t>
            </w:r>
            <w:r>
              <w:rPr>
                <w:b/>
                <w:sz w:val="20"/>
                <w:szCs w:val="20"/>
              </w:rPr>
              <w:t>Exhibitor</w:t>
            </w:r>
            <w:r>
              <w:rPr>
                <w:b/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14:paraId="4FB05A20" w14:textId="77777777" w:rsidR="00786F74" w:rsidRDefault="00786F7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86F74" w14:paraId="3FC290BA" w14:textId="77777777">
        <w:trPr>
          <w:trHeight w:val="480"/>
          <w:jc w:val="center"/>
        </w:trPr>
        <w:tc>
          <w:tcPr>
            <w:tcW w:w="858" w:type="dxa"/>
            <w:vMerge w:val="restart"/>
          </w:tcPr>
          <w:p w14:paraId="7792718C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</w:p>
          <w:p w14:paraId="481B0789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</w:p>
          <w:p w14:paraId="4FFD0064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10:30- 11:45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  <w:shd w:val="clear" w:color="auto" w:fill="auto"/>
          </w:tcPr>
          <w:p w14:paraId="3804CC34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7"/>
              </w:tabs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SESSION 2 – Rachal Buchanan, LCSW                   </w:t>
            </w:r>
            <w:r>
              <w:rPr>
                <w:color w:val="0000FF"/>
                <w:sz w:val="20"/>
                <w:szCs w:val="20"/>
              </w:rPr>
              <w:t xml:space="preserve">   1.25 CEUs Pending</w:t>
            </w:r>
          </w:p>
          <w:p w14:paraId="2B1AB27F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7"/>
              </w:tabs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“Supporting Staff Through Change”                                            SW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14:paraId="3A3E702E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7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Ballroom</w:t>
            </w:r>
          </w:p>
          <w:p w14:paraId="0862577A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7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Admin/SW/Chaplains</w:t>
            </w:r>
          </w:p>
        </w:tc>
      </w:tr>
      <w:tr w:rsidR="00786F74" w14:paraId="76C4B5A7" w14:textId="77777777">
        <w:trPr>
          <w:trHeight w:val="200"/>
          <w:jc w:val="center"/>
        </w:trPr>
        <w:tc>
          <w:tcPr>
            <w:tcW w:w="858" w:type="dxa"/>
            <w:vMerge/>
          </w:tcPr>
          <w:p w14:paraId="26370C42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14:paraId="28DE0DE7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7"/>
              </w:tabs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SESSION 3 – </w:t>
            </w:r>
            <w:r>
              <w:rPr>
                <w:b/>
                <w:color w:val="222222"/>
                <w:sz w:val="20"/>
                <w:szCs w:val="20"/>
                <w:highlight w:val="white"/>
              </w:rPr>
              <w:t xml:space="preserve">Dee </w:t>
            </w:r>
            <w:proofErr w:type="spellStart"/>
            <w:r>
              <w:rPr>
                <w:b/>
                <w:color w:val="222222"/>
                <w:sz w:val="20"/>
                <w:szCs w:val="20"/>
                <w:highlight w:val="white"/>
              </w:rPr>
              <w:t>Geray</w:t>
            </w:r>
            <w:proofErr w:type="spellEnd"/>
            <w:r>
              <w:rPr>
                <w:b/>
                <w:color w:val="222222"/>
                <w:sz w:val="20"/>
                <w:szCs w:val="20"/>
                <w:highlight w:val="white"/>
              </w:rPr>
              <w:t>, RN, Senior Clinical Consulting Manager (</w:t>
            </w:r>
            <w:proofErr w:type="spellStart"/>
            <w:r>
              <w:rPr>
                <w:b/>
                <w:color w:val="222222"/>
                <w:sz w:val="20"/>
                <w:szCs w:val="20"/>
                <w:highlight w:val="white"/>
              </w:rPr>
              <w:t>McBee</w:t>
            </w:r>
            <w:proofErr w:type="spellEnd"/>
            <w:r>
              <w:rPr>
                <w:b/>
                <w:color w:val="222222"/>
                <w:sz w:val="20"/>
                <w:szCs w:val="20"/>
                <w:highlight w:val="white"/>
              </w:rPr>
              <w:t>)</w:t>
            </w:r>
          </w:p>
          <w:p w14:paraId="69C82D29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9900FF"/>
                <w:sz w:val="20"/>
                <w:szCs w:val="20"/>
              </w:rPr>
            </w:pPr>
            <w:r>
              <w:rPr>
                <w:sz w:val="20"/>
                <w:szCs w:val="20"/>
              </w:rPr>
              <w:t>“Upcoming Changes and Trends in Hospice”</w:t>
            </w:r>
          </w:p>
        </w:tc>
        <w:tc>
          <w:tcPr>
            <w:tcW w:w="2297" w:type="dxa"/>
          </w:tcPr>
          <w:p w14:paraId="3F795A5B" w14:textId="77777777" w:rsidR="00786F74" w:rsidRDefault="00A15499">
            <w:pPr>
              <w:ind w:firstLine="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Room xxx</w:t>
            </w:r>
          </w:p>
          <w:p w14:paraId="2D8C3472" w14:textId="77777777" w:rsidR="00786F74" w:rsidRDefault="00A15499">
            <w:pPr>
              <w:ind w:firstLine="1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Admin/Hospice Teams</w:t>
            </w:r>
          </w:p>
        </w:tc>
      </w:tr>
      <w:tr w:rsidR="00786F74" w14:paraId="2FAEC23B" w14:textId="77777777">
        <w:trPr>
          <w:trHeight w:val="380"/>
          <w:jc w:val="center"/>
        </w:trPr>
        <w:tc>
          <w:tcPr>
            <w:tcW w:w="858" w:type="dxa"/>
            <w:vMerge/>
          </w:tcPr>
          <w:p w14:paraId="7379C95E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4" w:space="0" w:color="000000"/>
            </w:tcBorders>
            <w:shd w:val="clear" w:color="auto" w:fill="auto"/>
          </w:tcPr>
          <w:p w14:paraId="222F052D" w14:textId="77777777" w:rsidR="00786F74" w:rsidRDefault="00A15499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SESSION 4 – </w:t>
            </w:r>
            <w:r>
              <w:rPr>
                <w:b/>
                <w:sz w:val="20"/>
                <w:szCs w:val="20"/>
              </w:rPr>
              <w:t xml:space="preserve">Becky Greenwood, RN, BSN, CWOCN      </w:t>
            </w:r>
            <w:r>
              <w:rPr>
                <w:sz w:val="20"/>
                <w:szCs w:val="20"/>
              </w:rPr>
              <w:t>1.25 CEUs Pending</w:t>
            </w:r>
          </w:p>
          <w:p w14:paraId="00E643BA" w14:textId="77777777" w:rsidR="00786F74" w:rsidRDefault="00A15499">
            <w:pPr>
              <w:ind w:firstLine="12"/>
              <w:rPr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“Wound</w:t>
            </w:r>
            <w:r>
              <w:rPr>
                <w:sz w:val="20"/>
                <w:szCs w:val="20"/>
              </w:rPr>
              <w:t xml:space="preserve"> Care Review for </w:t>
            </w:r>
            <w:r>
              <w:rPr>
                <w:color w:val="000000"/>
                <w:sz w:val="20"/>
                <w:szCs w:val="20"/>
              </w:rPr>
              <w:t>Home Health</w:t>
            </w:r>
            <w:r>
              <w:rPr>
                <w:sz w:val="20"/>
                <w:szCs w:val="20"/>
              </w:rPr>
              <w:t xml:space="preserve"> and Hospice”                   PT/OT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14:paraId="1CC0E8C6" w14:textId="77777777" w:rsidR="00786F74" w:rsidRDefault="00A15499">
            <w:pPr>
              <w:ind w:left="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Room xxx </w:t>
            </w:r>
            <w:r>
              <w:rPr>
                <w:sz w:val="19"/>
                <w:szCs w:val="19"/>
              </w:rPr>
              <w:t>Nursing/Therapy</w:t>
            </w:r>
          </w:p>
        </w:tc>
      </w:tr>
      <w:tr w:rsidR="00786F74" w14:paraId="5EE9DEF0" w14:textId="77777777">
        <w:trPr>
          <w:trHeight w:val="400"/>
          <w:jc w:val="center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1D9"/>
          </w:tcPr>
          <w:p w14:paraId="5E5E2FA8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11:45 - 12:10</w:t>
            </w:r>
          </w:p>
        </w:tc>
        <w:tc>
          <w:tcPr>
            <w:tcW w:w="7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1D9"/>
          </w:tcPr>
          <w:p w14:paraId="5E571689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and Exhibitor Fair (Pick up Boxed Lunch to Eat During Keynote)</w:t>
            </w:r>
          </w:p>
          <w:p w14:paraId="4E08677A" w14:textId="77777777" w:rsidR="00786F74" w:rsidRDefault="00786F74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1D9"/>
          </w:tcPr>
          <w:p w14:paraId="337687C4" w14:textId="77777777" w:rsidR="00786F74" w:rsidRDefault="00A154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Ballroom</w:t>
            </w:r>
          </w:p>
          <w:p w14:paraId="654338E0" w14:textId="77777777" w:rsidR="00786F74" w:rsidRDefault="00A154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&amp; Lobby</w:t>
            </w:r>
          </w:p>
        </w:tc>
      </w:tr>
      <w:tr w:rsidR="00786F74" w14:paraId="1178B320" w14:textId="77777777">
        <w:trPr>
          <w:trHeight w:val="400"/>
          <w:jc w:val="center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9B7"/>
          </w:tcPr>
          <w:p w14:paraId="4D1A76CD" w14:textId="77777777" w:rsidR="00786F74" w:rsidRDefault="00786F74">
            <w:pPr>
              <w:rPr>
                <w:smallCaps/>
                <w:sz w:val="20"/>
                <w:szCs w:val="20"/>
              </w:rPr>
            </w:pPr>
          </w:p>
          <w:p w14:paraId="0B4C799B" w14:textId="77777777" w:rsidR="00786F74" w:rsidRDefault="00A1549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12:10 - 1:45</w:t>
            </w:r>
          </w:p>
        </w:tc>
        <w:tc>
          <w:tcPr>
            <w:tcW w:w="7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9B7"/>
          </w:tcPr>
          <w:p w14:paraId="0FE1EEB4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 of lunch, snacks &amp; general session address</w:t>
            </w:r>
          </w:p>
          <w:p w14:paraId="698F1620" w14:textId="77777777" w:rsidR="00786F74" w:rsidRDefault="00786F74">
            <w:pPr>
              <w:rPr>
                <w:b/>
                <w:sz w:val="20"/>
                <w:szCs w:val="20"/>
              </w:rPr>
            </w:pPr>
          </w:p>
          <w:p w14:paraId="3150C64F" w14:textId="77777777" w:rsidR="00786F74" w:rsidRDefault="00A15499">
            <w:pPr>
              <w:ind w:firstLine="12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SESSION 5 Lunch General Session </w:t>
            </w:r>
            <w:r>
              <w:rPr>
                <w:b/>
                <w:color w:val="0000FF"/>
                <w:sz w:val="20"/>
                <w:szCs w:val="20"/>
              </w:rPr>
              <w:t xml:space="preserve">–                                </w:t>
            </w:r>
            <w:r>
              <w:rPr>
                <w:color w:val="0000FF"/>
                <w:sz w:val="20"/>
                <w:szCs w:val="20"/>
              </w:rPr>
              <w:t>1.50 CEUs Pending</w:t>
            </w:r>
          </w:p>
          <w:p w14:paraId="02D481C5" w14:textId="77777777" w:rsidR="00786F74" w:rsidRDefault="00A15499">
            <w:pPr>
              <w:ind w:firstLine="12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CGS Administrators(Nykesha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Scales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&amp; Cari Atkinson)         </w:t>
            </w:r>
            <w:r>
              <w:rPr>
                <w:color w:val="0000FF"/>
                <w:sz w:val="20"/>
                <w:szCs w:val="20"/>
              </w:rPr>
              <w:t xml:space="preserve">  PT/OT/SW</w:t>
            </w:r>
            <w:r>
              <w:rPr>
                <w:b/>
                <w:color w:val="0000FF"/>
                <w:sz w:val="20"/>
                <w:szCs w:val="20"/>
              </w:rPr>
              <w:t xml:space="preserve">                      </w:t>
            </w:r>
          </w:p>
          <w:p w14:paraId="2D831778" w14:textId="77777777" w:rsidR="00786F74" w:rsidRDefault="00A15499">
            <w:pPr>
              <w:ind w:firstLine="12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“Home Health and Hospice Regulatory Update”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B9B7"/>
          </w:tcPr>
          <w:p w14:paraId="19281337" w14:textId="77777777" w:rsidR="00786F74" w:rsidRDefault="00786F74">
            <w:pPr>
              <w:ind w:firstLine="12"/>
              <w:jc w:val="center"/>
              <w:rPr>
                <w:b/>
                <w:sz w:val="19"/>
                <w:szCs w:val="19"/>
              </w:rPr>
            </w:pPr>
          </w:p>
          <w:p w14:paraId="3175ED70" w14:textId="77777777" w:rsidR="00786F74" w:rsidRDefault="00A15499">
            <w:pPr>
              <w:ind w:firstLine="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Ballroom</w:t>
            </w:r>
          </w:p>
          <w:p w14:paraId="1422ADF8" w14:textId="77777777" w:rsidR="00786F74" w:rsidRDefault="00A15499">
            <w:pPr>
              <w:ind w:firstLine="1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</w:t>
            </w:r>
          </w:p>
        </w:tc>
      </w:tr>
      <w:tr w:rsidR="00786F74" w14:paraId="5711EC36" w14:textId="77777777">
        <w:trPr>
          <w:trHeight w:val="400"/>
          <w:jc w:val="center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1D9"/>
          </w:tcPr>
          <w:p w14:paraId="5E7C96A9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1:45- 2:00</w:t>
            </w:r>
          </w:p>
        </w:tc>
        <w:tc>
          <w:tcPr>
            <w:tcW w:w="7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1D9"/>
          </w:tcPr>
          <w:p w14:paraId="6CACA889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Transition to Afternoon Breakout Sessions</w:t>
            </w:r>
          </w:p>
        </w:tc>
        <w:tc>
          <w:tcPr>
            <w:tcW w:w="2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1D9"/>
          </w:tcPr>
          <w:p w14:paraId="36CA7320" w14:textId="77777777" w:rsidR="00786F74" w:rsidRDefault="00A154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Ballroom</w:t>
            </w:r>
          </w:p>
          <w:p w14:paraId="0FAF6713" w14:textId="77777777" w:rsidR="00786F74" w:rsidRDefault="00A1549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&amp; Lobby</w:t>
            </w:r>
          </w:p>
        </w:tc>
      </w:tr>
      <w:tr w:rsidR="00786F74" w14:paraId="68C2734C" w14:textId="77777777">
        <w:trPr>
          <w:trHeight w:val="200"/>
          <w:jc w:val="center"/>
        </w:trPr>
        <w:tc>
          <w:tcPr>
            <w:tcW w:w="858" w:type="dxa"/>
            <w:vMerge w:val="restart"/>
          </w:tcPr>
          <w:p w14:paraId="659FC92D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DF5C353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8532A49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2:00- 3:15</w:t>
            </w:r>
          </w:p>
          <w:p w14:paraId="4989F1E9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000000"/>
            </w:tcBorders>
            <w:shd w:val="clear" w:color="auto" w:fill="auto"/>
          </w:tcPr>
          <w:p w14:paraId="4C1244BF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SESSION 6 - Beth Noyce, RN, BSJMC, HCS-C</w:t>
            </w:r>
          </w:p>
          <w:p w14:paraId="73E429B4" w14:textId="77777777" w:rsidR="00786F74" w:rsidRDefault="00A1549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“Home Health Value-Based Purchasing is Coming:             </w:t>
            </w:r>
          </w:p>
          <w:p w14:paraId="1320C1D3" w14:textId="77777777" w:rsidR="00786F74" w:rsidRDefault="00A1549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Prepare Now to be on the Upside!”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14:paraId="6AB870A0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Ballroom</w:t>
            </w:r>
          </w:p>
          <w:p w14:paraId="40C59413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Admin/Clinicians/SW</w:t>
            </w:r>
          </w:p>
          <w:p w14:paraId="76CE7098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Chaplains/Med Directors</w:t>
            </w:r>
          </w:p>
        </w:tc>
      </w:tr>
      <w:tr w:rsidR="00786F74" w14:paraId="117F294D" w14:textId="77777777">
        <w:trPr>
          <w:trHeight w:val="380"/>
          <w:jc w:val="center"/>
        </w:trPr>
        <w:tc>
          <w:tcPr>
            <w:tcW w:w="858" w:type="dxa"/>
            <w:vMerge/>
          </w:tcPr>
          <w:p w14:paraId="06CE2306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7380" w:type="dxa"/>
            <w:tcBorders>
              <w:top w:val="single" w:sz="4" w:space="0" w:color="000000"/>
            </w:tcBorders>
            <w:shd w:val="clear" w:color="auto" w:fill="auto"/>
          </w:tcPr>
          <w:p w14:paraId="2D224CB0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7- Corina Reyna, PharmD, BCGP               </w:t>
            </w:r>
            <w:r>
              <w:rPr>
                <w:sz w:val="20"/>
                <w:szCs w:val="20"/>
              </w:rPr>
              <w:t xml:space="preserve">   1.25 CEUs Pending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14:paraId="17E4B58F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“Drug Metabolism Changes in Geriatric Patients”                        PT/OT</w:t>
            </w:r>
          </w:p>
        </w:tc>
        <w:tc>
          <w:tcPr>
            <w:tcW w:w="2297" w:type="dxa"/>
            <w:tcBorders>
              <w:top w:val="single" w:sz="4" w:space="0" w:color="000000"/>
            </w:tcBorders>
          </w:tcPr>
          <w:p w14:paraId="3C15FC93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Room xxx</w:t>
            </w:r>
          </w:p>
          <w:p w14:paraId="32877423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Clinicians/Med Directors</w:t>
            </w:r>
          </w:p>
        </w:tc>
      </w:tr>
      <w:tr w:rsidR="00786F74" w14:paraId="37535DD1" w14:textId="77777777">
        <w:trPr>
          <w:trHeight w:val="380"/>
          <w:jc w:val="center"/>
        </w:trPr>
        <w:tc>
          <w:tcPr>
            <w:tcW w:w="858" w:type="dxa"/>
            <w:vMerge/>
          </w:tcPr>
          <w:p w14:paraId="5660267E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</w:tcBorders>
            <w:shd w:val="clear" w:color="auto" w:fill="auto"/>
          </w:tcPr>
          <w:p w14:paraId="41B1A077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–  Nan Rodriguez</w:t>
            </w:r>
            <w:r>
              <w:rPr>
                <w:b/>
                <w:sz w:val="20"/>
                <w:szCs w:val="20"/>
              </w:rPr>
              <w:t xml:space="preserve">, RN                                  </w:t>
            </w:r>
            <w:r>
              <w:rPr>
                <w:sz w:val="20"/>
                <w:szCs w:val="20"/>
              </w:rPr>
              <w:t>1.25 CEUs Pending</w:t>
            </w:r>
          </w:p>
          <w:p w14:paraId="5665D643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“Concurrent Care in Pediatrics”                                               PT/OT/SW</w:t>
            </w:r>
          </w:p>
        </w:tc>
        <w:tc>
          <w:tcPr>
            <w:tcW w:w="2297" w:type="dxa"/>
            <w:tcBorders>
              <w:top w:val="single" w:sz="4" w:space="0" w:color="000000"/>
            </w:tcBorders>
          </w:tcPr>
          <w:p w14:paraId="1BD9AACC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Room xxx</w:t>
            </w:r>
          </w:p>
          <w:p w14:paraId="087A2184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Admin/Clinicians/QA</w:t>
            </w:r>
          </w:p>
          <w:p w14:paraId="50646A6B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Med Directors</w:t>
            </w:r>
          </w:p>
        </w:tc>
      </w:tr>
      <w:tr w:rsidR="00786F74" w14:paraId="7879CE2D" w14:textId="77777777">
        <w:trPr>
          <w:jc w:val="center"/>
        </w:trPr>
        <w:tc>
          <w:tcPr>
            <w:tcW w:w="858" w:type="dxa"/>
            <w:shd w:val="clear" w:color="auto" w:fill="CCC1D9"/>
          </w:tcPr>
          <w:p w14:paraId="1442F7B1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 – 3:45 </w:t>
            </w:r>
          </w:p>
        </w:tc>
        <w:tc>
          <w:tcPr>
            <w:tcW w:w="7380" w:type="dxa"/>
            <w:shd w:val="clear" w:color="auto" w:fill="CCC1D9"/>
            <w:vAlign w:val="center"/>
          </w:tcPr>
          <w:p w14:paraId="6824EFD4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hanging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Break and </w:t>
            </w:r>
            <w:r>
              <w:rPr>
                <w:b/>
                <w:sz w:val="20"/>
                <w:szCs w:val="20"/>
              </w:rPr>
              <w:t>Exhibitor</w:t>
            </w:r>
            <w:r>
              <w:rPr>
                <w:b/>
                <w:color w:val="000000"/>
                <w:sz w:val="20"/>
                <w:szCs w:val="20"/>
              </w:rPr>
              <w:t xml:space="preserve"> Fair </w:t>
            </w:r>
          </w:p>
        </w:tc>
        <w:tc>
          <w:tcPr>
            <w:tcW w:w="2297" w:type="dxa"/>
            <w:shd w:val="clear" w:color="auto" w:fill="CCC1D9"/>
          </w:tcPr>
          <w:p w14:paraId="6C11907F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Ballroom</w:t>
            </w:r>
          </w:p>
          <w:p w14:paraId="78E15B55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&amp; Lobby</w:t>
            </w:r>
          </w:p>
        </w:tc>
      </w:tr>
      <w:tr w:rsidR="00786F74" w14:paraId="51F473B5" w14:textId="77777777">
        <w:trPr>
          <w:trHeight w:val="566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</w:tcBorders>
          </w:tcPr>
          <w:p w14:paraId="73E78FC0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3:45 - 5:00</w:t>
            </w:r>
          </w:p>
          <w:p w14:paraId="1582BF40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0"/>
                <w:szCs w:val="20"/>
              </w:rPr>
            </w:pPr>
          </w:p>
          <w:p w14:paraId="53EFAF86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0"/>
                <w:szCs w:val="20"/>
              </w:rPr>
            </w:pPr>
          </w:p>
          <w:p w14:paraId="2D2D8724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0"/>
                <w:szCs w:val="20"/>
              </w:rPr>
            </w:pPr>
          </w:p>
          <w:p w14:paraId="46A6334A" w14:textId="77777777" w:rsidR="00786F74" w:rsidRDefault="00786F74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</w:tcBorders>
            <w:shd w:val="clear" w:color="auto" w:fill="auto"/>
          </w:tcPr>
          <w:p w14:paraId="710A7519" w14:textId="77777777" w:rsidR="00786F74" w:rsidRDefault="00A15499">
            <w:pPr>
              <w:ind w:firstLine="12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SESSION 9 –   </w:t>
            </w:r>
            <w:r>
              <w:rPr>
                <w:b/>
                <w:color w:val="0000FF"/>
                <w:sz w:val="20"/>
                <w:szCs w:val="20"/>
              </w:rPr>
              <w:t xml:space="preserve">Dr. Elise Fazio, DO                             </w:t>
            </w:r>
            <w:r>
              <w:rPr>
                <w:color w:val="0000FF"/>
                <w:sz w:val="20"/>
                <w:szCs w:val="20"/>
              </w:rPr>
              <w:t xml:space="preserve">    1.25 CEUs Pending</w:t>
            </w:r>
          </w:p>
          <w:p w14:paraId="393B2A68" w14:textId="77777777" w:rsidR="00786F74" w:rsidRDefault="00A15499">
            <w:pPr>
              <w:ind w:firstLine="12"/>
              <w:rPr>
                <w:color w:val="0000FF"/>
                <w:sz w:val="20"/>
                <w:szCs w:val="20"/>
                <w:highlight w:val="white"/>
              </w:rPr>
            </w:pPr>
            <w:r>
              <w:rPr>
                <w:color w:val="0000FF"/>
                <w:sz w:val="20"/>
                <w:szCs w:val="20"/>
              </w:rPr>
              <w:t>“Palliative Care: Bridging to Hospice”                                      PT/OT/SW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14:paraId="2DD6A808" w14:textId="77777777" w:rsidR="00786F74" w:rsidRDefault="00A15499">
            <w:pPr>
              <w:ind w:left="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Ballroom</w:t>
            </w:r>
          </w:p>
          <w:p w14:paraId="1EF902FD" w14:textId="77777777" w:rsidR="00786F74" w:rsidRDefault="00A15499">
            <w:pPr>
              <w:ind w:left="1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Admin/SW/Clinicians Med Directors</w:t>
            </w:r>
          </w:p>
        </w:tc>
      </w:tr>
      <w:tr w:rsidR="00786F74" w14:paraId="3AC2BB4D" w14:textId="77777777">
        <w:trPr>
          <w:trHeight w:val="566"/>
          <w:jc w:val="center"/>
        </w:trPr>
        <w:tc>
          <w:tcPr>
            <w:tcW w:w="858" w:type="dxa"/>
            <w:vMerge/>
            <w:tcBorders>
              <w:top w:val="single" w:sz="4" w:space="0" w:color="000000"/>
            </w:tcBorders>
          </w:tcPr>
          <w:p w14:paraId="2A07D1C1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</w:tcBorders>
            <w:shd w:val="clear" w:color="auto" w:fill="auto"/>
          </w:tcPr>
          <w:p w14:paraId="09069B47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 xml:space="preserve"> -  Dr. Erika Noonan, MD</w:t>
            </w:r>
          </w:p>
          <w:p w14:paraId="5D7FB52E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“Deprescribing Medications”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14:paraId="07567D02" w14:textId="77777777" w:rsidR="00786F74" w:rsidRDefault="00A15499">
            <w:pPr>
              <w:ind w:left="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Room xxx</w:t>
            </w:r>
          </w:p>
          <w:p w14:paraId="1C065A4B" w14:textId="77777777" w:rsidR="00786F74" w:rsidRDefault="00A15499">
            <w:pPr>
              <w:ind w:left="1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Nursing/Med Directors</w:t>
            </w:r>
          </w:p>
        </w:tc>
      </w:tr>
      <w:tr w:rsidR="00786F74" w14:paraId="35BE6F20" w14:textId="77777777">
        <w:trPr>
          <w:jc w:val="center"/>
        </w:trPr>
        <w:tc>
          <w:tcPr>
            <w:tcW w:w="858" w:type="dxa"/>
            <w:vMerge/>
            <w:tcBorders>
              <w:top w:val="single" w:sz="4" w:space="0" w:color="000000"/>
            </w:tcBorders>
          </w:tcPr>
          <w:p w14:paraId="5B983A75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80" w:type="dxa"/>
            <w:shd w:val="clear" w:color="auto" w:fill="auto"/>
          </w:tcPr>
          <w:p w14:paraId="7A079143" w14:textId="77777777" w:rsidR="00786F74" w:rsidRDefault="00A15499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11 – Dr. Terri Flint, PhD and Melinda Williams  </w:t>
            </w:r>
            <w:r>
              <w:rPr>
                <w:sz w:val="20"/>
                <w:szCs w:val="20"/>
              </w:rPr>
              <w:t>1.25 CEUs Pending</w:t>
            </w:r>
          </w:p>
          <w:p w14:paraId="0F5CB3B9" w14:textId="77777777" w:rsidR="00786F74" w:rsidRDefault="00A15499">
            <w:pPr>
              <w:ind w:firstLine="12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“Verbal &amp; Physical Abuse of Staff by Patients/Families”                     PT/OT/SW</w:t>
            </w:r>
          </w:p>
        </w:tc>
        <w:tc>
          <w:tcPr>
            <w:tcW w:w="2297" w:type="dxa"/>
            <w:tcBorders>
              <w:top w:val="single" w:sz="4" w:space="0" w:color="000000"/>
            </w:tcBorders>
          </w:tcPr>
          <w:p w14:paraId="726787C3" w14:textId="77777777" w:rsidR="00786F74" w:rsidRDefault="00A15499">
            <w:pPr>
              <w:ind w:firstLine="1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Room xxx</w:t>
            </w:r>
          </w:p>
          <w:p w14:paraId="08D02F97" w14:textId="77777777" w:rsidR="00786F74" w:rsidRDefault="00A15499">
            <w:pPr>
              <w:ind w:firstLine="12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Admin/SW/Clinicians</w:t>
            </w:r>
          </w:p>
        </w:tc>
      </w:tr>
      <w:tr w:rsidR="00786F74" w14:paraId="21AF3D5A" w14:textId="77777777">
        <w:trPr>
          <w:trHeight w:val="280"/>
          <w:jc w:val="center"/>
        </w:trPr>
        <w:tc>
          <w:tcPr>
            <w:tcW w:w="858" w:type="dxa"/>
            <w:tcBorders>
              <w:bottom w:val="single" w:sz="4" w:space="0" w:color="000000"/>
            </w:tcBorders>
            <w:shd w:val="clear" w:color="auto" w:fill="F2FFA4"/>
          </w:tcPr>
          <w:p w14:paraId="65B9EC19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9677" w:type="dxa"/>
            <w:gridSpan w:val="2"/>
            <w:tcBorders>
              <w:bottom w:val="single" w:sz="4" w:space="0" w:color="000000"/>
            </w:tcBorders>
            <w:shd w:val="clear" w:color="auto" w:fill="F2FFA4"/>
          </w:tcPr>
          <w:p w14:paraId="28A3743E" w14:textId="77777777" w:rsidR="00786F74" w:rsidRDefault="00A154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One Concludes</w:t>
            </w:r>
          </w:p>
        </w:tc>
      </w:tr>
    </w:tbl>
    <w:p w14:paraId="5AD15C77" w14:textId="77777777" w:rsidR="00786F74" w:rsidRDefault="00A15499">
      <w:pPr>
        <w:spacing w:after="240" w:line="276" w:lineRule="auto"/>
        <w:jc w:val="center"/>
        <w:rPr>
          <w:b/>
        </w:rPr>
      </w:pPr>
      <w:r>
        <w:rPr>
          <w:b/>
        </w:rPr>
        <w:lastRenderedPageBreak/>
        <w:t>Wednesday, May 19, 2021</w:t>
      </w:r>
    </w:p>
    <w:tbl>
      <w:tblPr>
        <w:tblStyle w:val="a2"/>
        <w:tblW w:w="107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402"/>
        <w:gridCol w:w="2250"/>
      </w:tblGrid>
      <w:tr w:rsidR="00786F74" w14:paraId="7F43D3DA" w14:textId="77777777">
        <w:trPr>
          <w:trHeight w:val="359"/>
        </w:trPr>
        <w:tc>
          <w:tcPr>
            <w:tcW w:w="1125" w:type="dxa"/>
            <w:tcBorders>
              <w:bottom w:val="single" w:sz="4" w:space="0" w:color="000000"/>
            </w:tcBorders>
            <w:shd w:val="clear" w:color="auto" w:fill="F2FFA4"/>
          </w:tcPr>
          <w:p w14:paraId="2CD538F8" w14:textId="77777777" w:rsidR="00786F74" w:rsidRDefault="00A15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F2FFA4"/>
            <w:vAlign w:val="center"/>
          </w:tcPr>
          <w:p w14:paraId="0AF73F9D" w14:textId="77777777" w:rsidR="00786F74" w:rsidRDefault="00A15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Sessions and Speakers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2FFA4"/>
          </w:tcPr>
          <w:p w14:paraId="4A502262" w14:textId="77777777" w:rsidR="00786F74" w:rsidRDefault="00A154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</w:tr>
      <w:tr w:rsidR="00786F74" w14:paraId="058CC490" w14:textId="77777777">
        <w:trPr>
          <w:trHeight w:val="480"/>
        </w:trPr>
        <w:tc>
          <w:tcPr>
            <w:tcW w:w="1125" w:type="dxa"/>
            <w:tcBorders>
              <w:bottom w:val="single" w:sz="4" w:space="0" w:color="000000"/>
            </w:tcBorders>
            <w:shd w:val="clear" w:color="auto" w:fill="CCC1D9"/>
          </w:tcPr>
          <w:p w14:paraId="6823529F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8:30 - 9:00</w:t>
            </w: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14:paraId="2E25847D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Exhibitor Fair (No Breakfast Served Due to COVID Restrictions)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C1D9"/>
          </w:tcPr>
          <w:p w14:paraId="70588A5F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Ballroom</w:t>
            </w:r>
          </w:p>
          <w:p w14:paraId="0FC14BFC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Lobby</w:t>
            </w:r>
          </w:p>
        </w:tc>
      </w:tr>
      <w:tr w:rsidR="00786F74" w14:paraId="49E768B1" w14:textId="77777777">
        <w:trPr>
          <w:trHeight w:val="600"/>
        </w:trPr>
        <w:tc>
          <w:tcPr>
            <w:tcW w:w="1125" w:type="dxa"/>
            <w:vMerge w:val="restart"/>
          </w:tcPr>
          <w:p w14:paraId="045D7CC4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1882460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9:00- 10:15</w:t>
            </w:r>
          </w:p>
          <w:p w14:paraId="2EE8410E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F14892F" w14:textId="77777777" w:rsidR="00786F74" w:rsidRDefault="00786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auto"/>
          </w:tcPr>
          <w:p w14:paraId="71DF9468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SESSION 12 – Laura Wilson and Karen Thomas (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Simione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)</w:t>
            </w:r>
          </w:p>
          <w:p w14:paraId="294D4CCC" w14:textId="77777777" w:rsidR="00786F74" w:rsidRDefault="00A1549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“New Considerations for Telehealth, Telecommunications, and Virtual Visits” </w:t>
            </w:r>
          </w:p>
          <w:p w14:paraId="1588010F" w14:textId="77777777" w:rsidR="00786F74" w:rsidRDefault="00A1549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1.25 CEUs Pending (PT/OT/SW)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1D9D52D9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Ballroom</w:t>
            </w:r>
          </w:p>
          <w:p w14:paraId="378023BA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Admin/Clinicians/QA</w:t>
            </w:r>
          </w:p>
        </w:tc>
      </w:tr>
      <w:tr w:rsidR="00786F74" w14:paraId="27CE39F1" w14:textId="77777777">
        <w:trPr>
          <w:trHeight w:val="600"/>
        </w:trPr>
        <w:tc>
          <w:tcPr>
            <w:tcW w:w="1125" w:type="dxa"/>
            <w:vMerge/>
          </w:tcPr>
          <w:p w14:paraId="4DA82B23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auto"/>
          </w:tcPr>
          <w:p w14:paraId="478BB994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color w:val="222222"/>
                <w:sz w:val="20"/>
                <w:szCs w:val="20"/>
              </w:rPr>
              <w:t xml:space="preserve">Lisa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McClammy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>, BSN, RN, COS-C, HCS-D</w:t>
            </w:r>
            <w:r>
              <w:rPr>
                <w:i/>
                <w:color w:val="081E4D"/>
                <w:sz w:val="22"/>
                <w:szCs w:val="22"/>
              </w:rPr>
              <w:t xml:space="preserve"> </w:t>
            </w:r>
            <w:r>
              <w:rPr>
                <w:b/>
                <w:color w:val="222222"/>
                <w:sz w:val="20"/>
                <w:szCs w:val="20"/>
              </w:rPr>
              <w:t>(MAC-Legacy)</w:t>
            </w:r>
          </w:p>
          <w:p w14:paraId="565B30C4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Fostering Success through Relationship”      1.25 CEUs Pending (SW)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36AAC6B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xxx</w:t>
            </w:r>
          </w:p>
          <w:p w14:paraId="2E6536DA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Admin/SW/Chaplains</w:t>
            </w:r>
          </w:p>
          <w:p w14:paraId="7BF60296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Clinicians</w:t>
            </w:r>
          </w:p>
        </w:tc>
      </w:tr>
      <w:tr w:rsidR="00786F74" w14:paraId="42539B59" w14:textId="77777777">
        <w:trPr>
          <w:trHeight w:val="300"/>
        </w:trPr>
        <w:tc>
          <w:tcPr>
            <w:tcW w:w="1125" w:type="dxa"/>
            <w:vMerge/>
          </w:tcPr>
          <w:p w14:paraId="2D91995C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auto"/>
          </w:tcPr>
          <w:p w14:paraId="45B52AD9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SESSION 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 xml:space="preserve"> – Dr.</w:t>
            </w:r>
            <w:r>
              <w:rPr>
                <w:b/>
                <w:sz w:val="20"/>
                <w:szCs w:val="20"/>
              </w:rPr>
              <w:t xml:space="preserve"> Bretton Newman, MD and Patrice </w:t>
            </w:r>
            <w:proofErr w:type="spellStart"/>
            <w:r>
              <w:rPr>
                <w:b/>
                <w:sz w:val="20"/>
                <w:szCs w:val="20"/>
              </w:rPr>
              <w:t>Mealey</w:t>
            </w:r>
            <w:proofErr w:type="spellEnd"/>
            <w:r>
              <w:rPr>
                <w:b/>
                <w:sz w:val="20"/>
                <w:szCs w:val="20"/>
              </w:rPr>
              <w:t>, RN</w:t>
            </w:r>
          </w:p>
          <w:p w14:paraId="5239AB29" w14:textId="77777777" w:rsidR="00786F74" w:rsidRDefault="00A15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“Review of Pain Management”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968260E" w14:textId="77777777" w:rsidR="00786F74" w:rsidRDefault="00A15499">
            <w:pPr>
              <w:ind w:firstLine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xxx</w:t>
            </w:r>
          </w:p>
          <w:p w14:paraId="7B88989C" w14:textId="77777777" w:rsidR="00786F74" w:rsidRDefault="00A15499">
            <w:pPr>
              <w:ind w:firstLine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Clinicians/Med Directors</w:t>
            </w:r>
          </w:p>
        </w:tc>
      </w:tr>
      <w:tr w:rsidR="00786F74" w14:paraId="46739C4B" w14:textId="77777777">
        <w:trPr>
          <w:trHeight w:val="480"/>
        </w:trPr>
        <w:tc>
          <w:tcPr>
            <w:tcW w:w="1125" w:type="dxa"/>
            <w:tcBorders>
              <w:bottom w:val="single" w:sz="4" w:space="0" w:color="000000"/>
            </w:tcBorders>
            <w:shd w:val="clear" w:color="auto" w:fill="CCC1D9"/>
          </w:tcPr>
          <w:p w14:paraId="1C7B76C8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10:15 - 10:45</w:t>
            </w: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CCC1D9"/>
            <w:vAlign w:val="center"/>
          </w:tcPr>
          <w:p w14:paraId="47889B24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and Exhibitor Fair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C1D9"/>
          </w:tcPr>
          <w:p w14:paraId="5EB48EAA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Ballroom</w:t>
            </w:r>
          </w:p>
          <w:p w14:paraId="4FD200C0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Lobby</w:t>
            </w:r>
          </w:p>
        </w:tc>
      </w:tr>
      <w:tr w:rsidR="00786F74" w14:paraId="05A2773E" w14:textId="77777777">
        <w:trPr>
          <w:trHeight w:val="540"/>
        </w:trPr>
        <w:tc>
          <w:tcPr>
            <w:tcW w:w="1125" w:type="dxa"/>
            <w:vMerge w:val="restart"/>
          </w:tcPr>
          <w:p w14:paraId="5C3FBB37" w14:textId="77777777" w:rsidR="00786F74" w:rsidRDefault="00786F74">
            <w:pPr>
              <w:rPr>
                <w:sz w:val="20"/>
                <w:szCs w:val="20"/>
              </w:rPr>
            </w:pPr>
          </w:p>
          <w:p w14:paraId="13FE223F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10:45 -  </w:t>
            </w:r>
          </w:p>
          <w:p w14:paraId="177488A1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7402" w:type="dxa"/>
            <w:shd w:val="clear" w:color="auto" w:fill="auto"/>
          </w:tcPr>
          <w:p w14:paraId="6CAA55BD" w14:textId="77777777" w:rsidR="00786F74" w:rsidRDefault="00A15499">
            <w:pPr>
              <w:rPr>
                <w:rFonts w:ascii="Calibri" w:eastAsia="Calibri" w:hAnsi="Calibri" w:cs="Calibri"/>
                <w:color w:val="0000FF"/>
                <w:sz w:val="22"/>
                <w:szCs w:val="22"/>
                <w:highlight w:val="white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SESSION 15 –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highlight w:val="white"/>
              </w:rPr>
              <w:t xml:space="preserve">Carissa McKenna, RN BSN COS-C, HCS-D      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highlight w:val="white"/>
              </w:rPr>
              <w:t>1.25 Pending CEUs</w:t>
            </w:r>
          </w:p>
          <w:p w14:paraId="5DA817EA" w14:textId="77777777" w:rsidR="00786F74" w:rsidRDefault="00A15499">
            <w:pPr>
              <w:rPr>
                <w:color w:val="0000FF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highlight w:val="white"/>
              </w:rPr>
              <w:t>Senior Clinical Consulting Manager (</w:t>
            </w:r>
            <w:proofErr w:type="spellStart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highlight w:val="white"/>
              </w:rPr>
              <w:t>McBee</w:t>
            </w:r>
            <w:proofErr w:type="spellEnd"/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highlight w:val="white"/>
              </w:rPr>
              <w:t xml:space="preserve">)                                  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highlight w:val="white"/>
              </w:rPr>
              <w:t xml:space="preserve">  PT/OT</w:t>
            </w:r>
          </w:p>
          <w:p w14:paraId="14AA4759" w14:textId="77777777" w:rsidR="00786F74" w:rsidRDefault="00A1549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“Doing More with Less: Meeting Patient Needs in the World of PDGM” </w:t>
            </w:r>
          </w:p>
        </w:tc>
        <w:tc>
          <w:tcPr>
            <w:tcW w:w="2250" w:type="dxa"/>
          </w:tcPr>
          <w:p w14:paraId="637FE4EA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Ballroom</w:t>
            </w:r>
          </w:p>
          <w:p w14:paraId="3C7DDF11" w14:textId="77777777" w:rsidR="00786F74" w:rsidRDefault="00A15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Admin/Clinicians</w:t>
            </w:r>
          </w:p>
          <w:p w14:paraId="43E364E5" w14:textId="77777777" w:rsidR="00786F74" w:rsidRDefault="00A15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Med Directors</w:t>
            </w:r>
          </w:p>
        </w:tc>
      </w:tr>
      <w:tr w:rsidR="00786F74" w14:paraId="1EA1DFF7" w14:textId="77777777">
        <w:trPr>
          <w:trHeight w:val="540"/>
        </w:trPr>
        <w:tc>
          <w:tcPr>
            <w:tcW w:w="1125" w:type="dxa"/>
            <w:vMerge/>
          </w:tcPr>
          <w:p w14:paraId="44C53507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02" w:type="dxa"/>
            <w:shd w:val="clear" w:color="auto" w:fill="auto"/>
          </w:tcPr>
          <w:p w14:paraId="5C902D86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16 – Richard </w:t>
            </w:r>
            <w:proofErr w:type="spellStart"/>
            <w:r>
              <w:rPr>
                <w:b/>
                <w:sz w:val="20"/>
                <w:szCs w:val="20"/>
              </w:rPr>
              <w:t>Oborn</w:t>
            </w:r>
            <w:proofErr w:type="spellEnd"/>
          </w:p>
          <w:p w14:paraId="222F61AC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“Medical Cannabis” </w:t>
            </w:r>
          </w:p>
        </w:tc>
        <w:tc>
          <w:tcPr>
            <w:tcW w:w="2250" w:type="dxa"/>
          </w:tcPr>
          <w:p w14:paraId="0EC2BDDB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xxx</w:t>
            </w:r>
          </w:p>
          <w:p w14:paraId="5FFA4124" w14:textId="77777777" w:rsidR="00786F74" w:rsidRDefault="00A15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Admin/Therapy/QA</w:t>
            </w:r>
          </w:p>
        </w:tc>
      </w:tr>
      <w:tr w:rsidR="00786F74" w14:paraId="3DE33688" w14:textId="77777777">
        <w:trPr>
          <w:trHeight w:val="400"/>
        </w:trPr>
        <w:tc>
          <w:tcPr>
            <w:tcW w:w="1125" w:type="dxa"/>
            <w:vMerge/>
          </w:tcPr>
          <w:p w14:paraId="4319D10F" w14:textId="77777777" w:rsidR="00786F74" w:rsidRDefault="0078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02" w:type="dxa"/>
            <w:shd w:val="clear" w:color="auto" w:fill="auto"/>
          </w:tcPr>
          <w:p w14:paraId="50760D7B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17 –   Rob </w:t>
            </w:r>
            <w:proofErr w:type="spellStart"/>
            <w:r>
              <w:rPr>
                <w:b/>
                <w:sz w:val="20"/>
                <w:szCs w:val="20"/>
              </w:rPr>
              <w:t>Ence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1.25 CEUs</w:t>
            </w:r>
          </w:p>
          <w:p w14:paraId="5BF00A23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“End of Life Conversations &amp; Advanced Directives”                  SW</w:t>
            </w:r>
          </w:p>
        </w:tc>
        <w:tc>
          <w:tcPr>
            <w:tcW w:w="2250" w:type="dxa"/>
          </w:tcPr>
          <w:p w14:paraId="22C1D47B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xxx</w:t>
            </w:r>
          </w:p>
          <w:p w14:paraId="01013E84" w14:textId="77777777" w:rsidR="00786F74" w:rsidRDefault="00A15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SW/Chaplains/Nursing</w:t>
            </w:r>
          </w:p>
          <w:p w14:paraId="27C7FA8A" w14:textId="77777777" w:rsidR="00786F74" w:rsidRDefault="00A15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Directors</w:t>
            </w:r>
          </w:p>
        </w:tc>
      </w:tr>
      <w:tr w:rsidR="00786F74" w14:paraId="754CC904" w14:textId="77777777">
        <w:trPr>
          <w:trHeight w:val="320"/>
        </w:trPr>
        <w:tc>
          <w:tcPr>
            <w:tcW w:w="1125" w:type="dxa"/>
            <w:tcBorders>
              <w:bottom w:val="single" w:sz="4" w:space="0" w:color="000000"/>
            </w:tcBorders>
            <w:shd w:val="clear" w:color="auto" w:fill="CCC1D9"/>
          </w:tcPr>
          <w:p w14:paraId="50AFDFCD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12:00 -12:30</w:t>
            </w: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CCC1D9"/>
          </w:tcPr>
          <w:p w14:paraId="06299C49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and Exhibitor Fair (Pick up Boxed Lunch to Eat During Keynote)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C1D9"/>
          </w:tcPr>
          <w:p w14:paraId="055D43B6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Ballroom</w:t>
            </w:r>
          </w:p>
          <w:p w14:paraId="65FB5084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Lobby</w:t>
            </w:r>
          </w:p>
        </w:tc>
      </w:tr>
      <w:tr w:rsidR="00786F74" w14:paraId="6B948FDF" w14:textId="77777777">
        <w:trPr>
          <w:trHeight w:val="320"/>
        </w:trPr>
        <w:tc>
          <w:tcPr>
            <w:tcW w:w="1125" w:type="dxa"/>
            <w:tcBorders>
              <w:bottom w:val="single" w:sz="4" w:space="0" w:color="000000"/>
            </w:tcBorders>
            <w:shd w:val="clear" w:color="auto" w:fill="E5B9B7"/>
          </w:tcPr>
          <w:p w14:paraId="1DC8A254" w14:textId="77777777" w:rsidR="00786F74" w:rsidRDefault="00786F74">
            <w:pPr>
              <w:rPr>
                <w:sz w:val="20"/>
                <w:szCs w:val="20"/>
              </w:rPr>
            </w:pPr>
          </w:p>
          <w:p w14:paraId="35083E5E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12:30 -             </w:t>
            </w:r>
          </w:p>
          <w:p w14:paraId="184D6B6D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1:45</w:t>
            </w: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E5B9B7"/>
          </w:tcPr>
          <w:p w14:paraId="6D1EEED1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 of lunch, snacks &amp; keynote address</w:t>
            </w:r>
          </w:p>
          <w:p w14:paraId="56BCA6EF" w14:textId="77777777" w:rsidR="00786F74" w:rsidRDefault="00786F74">
            <w:pPr>
              <w:rPr>
                <w:b/>
                <w:sz w:val="20"/>
                <w:szCs w:val="20"/>
              </w:rPr>
            </w:pPr>
          </w:p>
          <w:p w14:paraId="1E5D04F4" w14:textId="77777777" w:rsidR="00786F74" w:rsidRDefault="00A15499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SESSION 18 – Keynote Address: Lisa Valentine Clark  </w:t>
            </w:r>
            <w:r>
              <w:rPr>
                <w:color w:val="0000FF"/>
                <w:sz w:val="20"/>
                <w:szCs w:val="20"/>
              </w:rPr>
              <w:t xml:space="preserve">  1.25 Pending CEUs</w:t>
            </w:r>
          </w:p>
          <w:p w14:paraId="7193CE38" w14:textId="77777777" w:rsidR="00786F74" w:rsidRDefault="00A15499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“From the Other Side”                                                                </w:t>
            </w:r>
            <w:r>
              <w:rPr>
                <w:color w:val="0000FF"/>
                <w:sz w:val="20"/>
                <w:szCs w:val="20"/>
              </w:rPr>
              <w:t>PT/OT/SW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E5B9B7"/>
          </w:tcPr>
          <w:p w14:paraId="4E5B226B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Ballroom</w:t>
            </w:r>
          </w:p>
          <w:p w14:paraId="19444840" w14:textId="77777777" w:rsidR="00786F74" w:rsidRDefault="00A15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786F74" w14:paraId="3526BE02" w14:textId="77777777">
        <w:trPr>
          <w:trHeight w:val="320"/>
        </w:trPr>
        <w:tc>
          <w:tcPr>
            <w:tcW w:w="1125" w:type="dxa"/>
            <w:tcBorders>
              <w:bottom w:val="single" w:sz="4" w:space="0" w:color="000000"/>
            </w:tcBorders>
            <w:shd w:val="clear" w:color="auto" w:fill="CCC1D9"/>
          </w:tcPr>
          <w:p w14:paraId="3D6048EF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 – 2:15</w:t>
            </w:r>
          </w:p>
        </w:tc>
        <w:tc>
          <w:tcPr>
            <w:tcW w:w="7402" w:type="dxa"/>
            <w:tcBorders>
              <w:bottom w:val="single" w:sz="4" w:space="0" w:color="000000"/>
            </w:tcBorders>
            <w:shd w:val="clear" w:color="auto" w:fill="CCC1D9"/>
          </w:tcPr>
          <w:p w14:paraId="31DADA75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and Exhibitor Fair</w:t>
            </w:r>
          </w:p>
        </w:tc>
        <w:tc>
          <w:tcPr>
            <w:tcW w:w="2250" w:type="dxa"/>
            <w:shd w:val="clear" w:color="auto" w:fill="CCC1D9"/>
          </w:tcPr>
          <w:p w14:paraId="33FB87FB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Ballroom</w:t>
            </w:r>
          </w:p>
          <w:p w14:paraId="539C7AFA" w14:textId="77777777" w:rsidR="00786F74" w:rsidRDefault="00A15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Lobby</w:t>
            </w:r>
          </w:p>
        </w:tc>
      </w:tr>
      <w:tr w:rsidR="00786F74" w14:paraId="1885148D" w14:textId="77777777">
        <w:trPr>
          <w:trHeight w:val="1277"/>
        </w:trPr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FA4"/>
          </w:tcPr>
          <w:p w14:paraId="2A542FDD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BD02A7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2:15 -</w:t>
            </w:r>
          </w:p>
          <w:p w14:paraId="401BCAE9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7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FA4"/>
          </w:tcPr>
          <w:p w14:paraId="05442B6F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 Ceremony &amp; Prize Drawing</w:t>
            </w:r>
          </w:p>
          <w:p w14:paraId="2342EC2F" w14:textId="77777777" w:rsidR="00786F74" w:rsidRDefault="00A154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Report and member benefits review by </w:t>
            </w:r>
            <w:r>
              <w:rPr>
                <w:b/>
                <w:color w:val="000000"/>
                <w:sz w:val="20"/>
                <w:szCs w:val="20"/>
              </w:rPr>
              <w:t>Frank Barton (HHAU Board President) and Matt Hansen (HHAU Executive Director)</w:t>
            </w:r>
          </w:p>
          <w:p w14:paraId="596B9D04" w14:textId="77777777" w:rsidR="00786F74" w:rsidRDefault="00A154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HHAU Hero Award Ceremony</w:t>
            </w:r>
          </w:p>
          <w:p w14:paraId="10738968" w14:textId="77777777" w:rsidR="00786F74" w:rsidRDefault="00A154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Exhibitor</w:t>
            </w:r>
            <w:r>
              <w:rPr>
                <w:color w:val="000000"/>
                <w:sz w:val="20"/>
                <w:szCs w:val="20"/>
              </w:rPr>
              <w:t xml:space="preserve">s award </w:t>
            </w:r>
            <w:r>
              <w:rPr>
                <w:b/>
                <w:color w:val="000000"/>
                <w:sz w:val="20"/>
                <w:szCs w:val="20"/>
              </w:rPr>
              <w:t>Door Prizes and Grand Prize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FA4"/>
          </w:tcPr>
          <w:p w14:paraId="3B6B2449" w14:textId="77777777" w:rsidR="00786F74" w:rsidRDefault="00A1549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Ballroom</w:t>
            </w:r>
            <w:r>
              <w:rPr>
                <w:sz w:val="18"/>
                <w:szCs w:val="18"/>
              </w:rPr>
              <w:t xml:space="preserve"> </w:t>
            </w:r>
          </w:p>
          <w:p w14:paraId="185BE5A1" w14:textId="77777777" w:rsidR="00786F74" w:rsidRDefault="00A15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786F74" w14:paraId="163D769A" w14:textId="77777777">
        <w:trPr>
          <w:trHeight w:val="440"/>
        </w:trPr>
        <w:tc>
          <w:tcPr>
            <w:tcW w:w="1125" w:type="dxa"/>
            <w:tcBorders>
              <w:top w:val="single" w:sz="4" w:space="0" w:color="000000"/>
            </w:tcBorders>
            <w:shd w:val="clear" w:color="auto" w:fill="F2FFA4"/>
          </w:tcPr>
          <w:p w14:paraId="44722E81" w14:textId="77777777" w:rsidR="00786F74" w:rsidRDefault="00A154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 PM</w:t>
            </w:r>
          </w:p>
        </w:tc>
        <w:tc>
          <w:tcPr>
            <w:tcW w:w="9652" w:type="dxa"/>
            <w:gridSpan w:val="2"/>
            <w:tcBorders>
              <w:top w:val="single" w:sz="4" w:space="0" w:color="000000"/>
            </w:tcBorders>
            <w:shd w:val="clear" w:color="auto" w:fill="F2FFA4"/>
          </w:tcPr>
          <w:p w14:paraId="6B6ED710" w14:textId="77777777" w:rsidR="00786F74" w:rsidRDefault="00A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 Concludes/ Exhibitor take-down</w:t>
            </w:r>
          </w:p>
        </w:tc>
      </w:tr>
    </w:tbl>
    <w:p w14:paraId="4EFBBA1A" w14:textId="77777777" w:rsidR="00786F74" w:rsidRDefault="00A15499">
      <w:pPr>
        <w:spacing w:before="20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For a chance to win a fabulous prize at the business meeting on Wednesday:</w:t>
      </w:r>
    </w:p>
    <w:p w14:paraId="2A1F4E37" w14:textId="77777777" w:rsidR="00786F74" w:rsidRDefault="00A1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Pick up an </w:t>
      </w:r>
      <w:r>
        <w:rPr>
          <w:b/>
          <w:color w:val="C00000"/>
          <w:sz w:val="22"/>
          <w:szCs w:val="22"/>
        </w:rPr>
        <w:t>exhibitor</w:t>
      </w:r>
      <w:r>
        <w:rPr>
          <w:b/>
          <w:color w:val="C00000"/>
          <w:sz w:val="22"/>
          <w:szCs w:val="22"/>
        </w:rPr>
        <w:t xml:space="preserve"> card at the registration table.</w:t>
      </w:r>
    </w:p>
    <w:p w14:paraId="0E08547F" w14:textId="77777777" w:rsidR="00786F74" w:rsidRDefault="00A1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Collect each </w:t>
      </w:r>
      <w:r>
        <w:rPr>
          <w:b/>
          <w:color w:val="C00000"/>
          <w:sz w:val="22"/>
          <w:szCs w:val="22"/>
        </w:rPr>
        <w:t>exhibitor</w:t>
      </w:r>
      <w:r>
        <w:rPr>
          <w:b/>
          <w:color w:val="C00000"/>
          <w:sz w:val="22"/>
          <w:szCs w:val="22"/>
        </w:rPr>
        <w:t>’s initials on the card (both sides).</w:t>
      </w:r>
    </w:p>
    <w:p w14:paraId="709E4EAC" w14:textId="77777777" w:rsidR="00786F74" w:rsidRDefault="00A1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Place your completed card in the box at the registration table before lunch on Wed.</w:t>
      </w:r>
    </w:p>
    <w:p w14:paraId="043D01B7" w14:textId="77777777" w:rsidR="00786F74" w:rsidRDefault="00A1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Attend HHAU’s Award Ceremony and listen for your name!</w:t>
      </w:r>
    </w:p>
    <w:p w14:paraId="33778C3E" w14:textId="77777777" w:rsidR="00786F74" w:rsidRDefault="00A1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MUST BE PRESENT TO WIN.</w:t>
      </w:r>
    </w:p>
    <w:sectPr w:rsidR="00786F7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450" w:left="720" w:header="288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E0BD" w14:textId="77777777" w:rsidR="00000000" w:rsidRDefault="00A15499">
      <w:r>
        <w:separator/>
      </w:r>
    </w:p>
  </w:endnote>
  <w:endnote w:type="continuationSeparator" w:id="0">
    <w:p w14:paraId="7A4AD4D0" w14:textId="77777777" w:rsidR="00000000" w:rsidRDefault="00A1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42AE" w14:textId="77777777" w:rsidR="00786F74" w:rsidRDefault="00A15499">
    <w:pPr>
      <w:pBdr>
        <w:top w:val="nil"/>
        <w:left w:val="nil"/>
        <w:bottom w:val="nil"/>
        <w:right w:val="nil"/>
        <w:between w:val="nil"/>
      </w:pBdr>
      <w:ind w:right="72"/>
      <w:jc w:val="center"/>
      <w:rPr>
        <w:b/>
        <w:color w:val="0000FF"/>
        <w:u w:val="single"/>
      </w:rPr>
    </w:pPr>
    <w:r>
      <w:rPr>
        <w:b/>
        <w:color w:val="000000"/>
      </w:rPr>
      <w:t xml:space="preserve">Register at </w:t>
    </w:r>
    <w:r>
      <w:rPr>
        <w:b/>
        <w:color w:val="0000FF"/>
        <w:u w:val="single"/>
      </w:rPr>
      <w:t>www.hhau.org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B730311" wp14:editId="0649ACE6">
              <wp:simplePos x="0" y="0"/>
              <wp:positionH relativeFrom="column">
                <wp:posOffset>114300</wp:posOffset>
              </wp:positionH>
              <wp:positionV relativeFrom="paragraph">
                <wp:posOffset>-1181099</wp:posOffset>
              </wp:positionV>
              <wp:extent cx="6865619" cy="960120"/>
              <wp:effectExtent l="0" t="0" r="0" b="0"/>
              <wp:wrapNone/>
              <wp:docPr id="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953" y="3304703"/>
                        <a:ext cx="6856094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CD207" w14:textId="77777777" w:rsidR="00786F74" w:rsidRDefault="00A15499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Access handouts online via link to be emailed a few days before the convention. </w:t>
                          </w:r>
                        </w:p>
                        <w:p w14:paraId="68323028" w14:textId="77777777" w:rsidR="00786F74" w:rsidRDefault="00A15499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Print ahead or keep them on your device.</w:t>
                          </w:r>
                        </w:p>
                        <w:p w14:paraId="686E51A9" w14:textId="77777777" w:rsidR="00786F74" w:rsidRDefault="00786F74">
                          <w:pPr>
                            <w:textDirection w:val="btLr"/>
                          </w:pPr>
                        </w:p>
                        <w:p w14:paraId="6B3FA625" w14:textId="77777777" w:rsidR="00786F74" w:rsidRDefault="00A15499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</w:rPr>
                            <w:t>To reduce our environmental impact and to help keep the costs of the conference low, HHAU will not be printing convention speaker pre</w:t>
                          </w:r>
                          <w:r>
                            <w:rPr>
                              <w:i/>
                              <w:color w:val="000000"/>
                            </w:rPr>
                            <w:t xml:space="preserve">sentations.  </w:t>
                          </w:r>
                        </w:p>
                        <w:p w14:paraId="03D5CCE9" w14:textId="77777777" w:rsidR="00786F74" w:rsidRDefault="00786F7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-1181099</wp:posOffset>
              </wp:positionV>
              <wp:extent cx="6865619" cy="96012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5619" cy="960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4DCD60B" w14:textId="77777777" w:rsidR="00786F74" w:rsidRDefault="00A154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HHAU Executive Director: Matt Hansen, DPT * </w:t>
    </w:r>
    <w:hyperlink r:id="rId2">
      <w:r>
        <w:rPr>
          <w:color w:val="0000FF"/>
          <w:sz w:val="22"/>
          <w:szCs w:val="22"/>
          <w:u w:val="single"/>
        </w:rPr>
        <w:t>director@hhau.org</w:t>
      </w:r>
    </w:hyperlink>
    <w:r>
      <w:rPr>
        <w:color w:val="000000"/>
        <w:sz w:val="22"/>
        <w:szCs w:val="22"/>
      </w:rPr>
      <w:t xml:space="preserve"> * 801-312-9110</w:t>
    </w:r>
  </w:p>
  <w:p w14:paraId="470C2CC0" w14:textId="77777777" w:rsidR="00786F74" w:rsidRDefault="00786F74">
    <w:pPr>
      <w:pBdr>
        <w:top w:val="nil"/>
        <w:left w:val="nil"/>
        <w:bottom w:val="nil"/>
        <w:right w:val="nil"/>
        <w:between w:val="nil"/>
      </w:pBdr>
      <w:ind w:right="72"/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38E1B" w14:textId="77777777" w:rsidR="00786F74" w:rsidRDefault="00A15499">
    <w:pPr>
      <w:pBdr>
        <w:top w:val="nil"/>
        <w:left w:val="nil"/>
        <w:bottom w:val="nil"/>
        <w:right w:val="nil"/>
        <w:between w:val="nil"/>
      </w:pBdr>
      <w:tabs>
        <w:tab w:val="left" w:pos="2192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FA4C" w14:textId="77777777" w:rsidR="00000000" w:rsidRDefault="00A15499">
      <w:r>
        <w:separator/>
      </w:r>
    </w:p>
  </w:footnote>
  <w:footnote w:type="continuationSeparator" w:id="0">
    <w:p w14:paraId="4BE0FDC0" w14:textId="77777777" w:rsidR="00000000" w:rsidRDefault="00A1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C15C" w14:textId="77777777" w:rsidR="00786F74" w:rsidRDefault="00A15499">
    <w:pPr>
      <w:pBdr>
        <w:top w:val="nil"/>
        <w:left w:val="nil"/>
        <w:bottom w:val="nil"/>
        <w:right w:val="nil"/>
        <w:between w:val="nil"/>
      </w:pBdr>
      <w:jc w:val="right"/>
      <w:rPr>
        <w:rFonts w:ascii="Tahoma" w:eastAsia="Tahoma" w:hAnsi="Tahoma" w:cs="Tahoma"/>
        <w:b/>
        <w:color w:val="000000"/>
      </w:rPr>
    </w:pPr>
    <w:r>
      <w:rPr>
        <w:rFonts w:ascii="Tahoma" w:eastAsia="Tahoma" w:hAnsi="Tahoma" w:cs="Tahoma"/>
        <w:b/>
        <w:color w:val="000000"/>
      </w:rPr>
      <w:t xml:space="preserve">       2021 Spring Home Health &amp; Hospice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6FD8F1" wp14:editId="3BE280C6">
          <wp:simplePos x="0" y="0"/>
          <wp:positionH relativeFrom="column">
            <wp:posOffset>-8889</wp:posOffset>
          </wp:positionH>
          <wp:positionV relativeFrom="paragraph">
            <wp:posOffset>79587</wp:posOffset>
          </wp:positionV>
          <wp:extent cx="1997710" cy="541655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7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A7E772" w14:textId="77777777" w:rsidR="00786F74" w:rsidRDefault="00A15499">
    <w:pPr>
      <w:pBdr>
        <w:top w:val="nil"/>
        <w:left w:val="nil"/>
        <w:bottom w:val="nil"/>
        <w:right w:val="nil"/>
        <w:between w:val="nil"/>
      </w:pBdr>
      <w:jc w:val="right"/>
      <w:rPr>
        <w:rFonts w:ascii="Tahoma" w:eastAsia="Tahoma" w:hAnsi="Tahoma" w:cs="Tahoma"/>
        <w:b/>
        <w:color w:val="000000"/>
      </w:rPr>
    </w:pPr>
    <w:r>
      <w:rPr>
        <w:rFonts w:ascii="Tahoma" w:eastAsia="Tahoma" w:hAnsi="Tahoma" w:cs="Tahoma"/>
        <w:b/>
        <w:color w:val="000000"/>
      </w:rPr>
      <w:t xml:space="preserve">Conference &amp; Convention </w:t>
    </w:r>
  </w:p>
  <w:p w14:paraId="4566F886" w14:textId="77777777" w:rsidR="00786F74" w:rsidRDefault="00A15499">
    <w:pPr>
      <w:pBdr>
        <w:top w:val="nil"/>
        <w:left w:val="nil"/>
        <w:bottom w:val="nil"/>
        <w:right w:val="nil"/>
        <w:between w:val="nil"/>
      </w:pBdr>
      <w:jc w:val="right"/>
      <w:rPr>
        <w:rFonts w:ascii="Tahoma" w:eastAsia="Tahoma" w:hAnsi="Tahoma" w:cs="Tahoma"/>
        <w:b/>
        <w:color w:val="000000"/>
        <w:sz w:val="22"/>
        <w:szCs w:val="22"/>
      </w:rPr>
    </w:pPr>
    <w:r>
      <w:rPr>
        <w:rFonts w:ascii="Tahoma" w:eastAsia="Tahoma" w:hAnsi="Tahoma" w:cs="Tahoma"/>
        <w:b/>
        <w:color w:val="000000"/>
      </w:rPr>
      <w:t>May 18-19, 2021</w:t>
    </w:r>
  </w:p>
  <w:p w14:paraId="1A590D1D" w14:textId="77777777" w:rsidR="00786F74" w:rsidRDefault="00786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C8D4" w14:textId="77777777" w:rsidR="00786F74" w:rsidRDefault="00786F74">
    <w:pPr>
      <w:pBdr>
        <w:top w:val="nil"/>
        <w:left w:val="nil"/>
        <w:bottom w:val="nil"/>
        <w:right w:val="nil"/>
        <w:between w:val="nil"/>
      </w:pBdr>
      <w:jc w:val="right"/>
      <w:rPr>
        <w:rFonts w:ascii="Tahoma" w:eastAsia="Tahoma" w:hAnsi="Tahoma" w:cs="Tahoma"/>
        <w:b/>
        <w:color w:val="000000"/>
        <w:sz w:val="34"/>
        <w:szCs w:val="34"/>
      </w:rPr>
    </w:pPr>
  </w:p>
  <w:p w14:paraId="5924328C" w14:textId="77777777" w:rsidR="00786F74" w:rsidRDefault="00A15499">
    <w:pPr>
      <w:pBdr>
        <w:top w:val="nil"/>
        <w:left w:val="nil"/>
        <w:bottom w:val="nil"/>
        <w:right w:val="nil"/>
        <w:between w:val="nil"/>
      </w:pBdr>
      <w:ind w:right="180"/>
      <w:jc w:val="right"/>
      <w:rPr>
        <w:b/>
        <w:color w:val="000000"/>
        <w:sz w:val="34"/>
        <w:szCs w:val="34"/>
      </w:rPr>
    </w:pPr>
    <w:r>
      <w:rPr>
        <w:b/>
        <w:color w:val="000000"/>
        <w:sz w:val="34"/>
        <w:szCs w:val="34"/>
      </w:rPr>
      <w:t xml:space="preserve">Spring Home Health &amp; Hospice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7AA1A2" wp14:editId="2297B8E4">
          <wp:simplePos x="0" y="0"/>
          <wp:positionH relativeFrom="column">
            <wp:posOffset>1</wp:posOffset>
          </wp:positionH>
          <wp:positionV relativeFrom="paragraph">
            <wp:posOffset>13970</wp:posOffset>
          </wp:positionV>
          <wp:extent cx="3055620" cy="769620"/>
          <wp:effectExtent l="0" t="0" r="0" b="0"/>
          <wp:wrapSquare wrapText="bothSides" distT="0" distB="0" distL="114300" distR="11430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562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B41447" w14:textId="77777777" w:rsidR="00786F74" w:rsidRDefault="00A15499">
    <w:pPr>
      <w:pBdr>
        <w:top w:val="nil"/>
        <w:left w:val="nil"/>
        <w:bottom w:val="nil"/>
        <w:right w:val="nil"/>
        <w:between w:val="nil"/>
      </w:pBdr>
      <w:ind w:right="180" w:hanging="90"/>
      <w:jc w:val="right"/>
      <w:rPr>
        <w:b/>
        <w:color w:val="000000"/>
        <w:sz w:val="34"/>
        <w:szCs w:val="34"/>
      </w:rPr>
    </w:pPr>
    <w:r>
      <w:rPr>
        <w:b/>
        <w:color w:val="000000"/>
        <w:sz w:val="34"/>
        <w:szCs w:val="34"/>
      </w:rPr>
      <w:t xml:space="preserve"> Conference &amp; Convention</w:t>
    </w:r>
  </w:p>
  <w:p w14:paraId="037AC575" w14:textId="77777777" w:rsidR="00786F74" w:rsidRDefault="00A15499">
    <w:pPr>
      <w:pBdr>
        <w:top w:val="nil"/>
        <w:left w:val="nil"/>
        <w:bottom w:val="nil"/>
        <w:right w:val="nil"/>
        <w:between w:val="nil"/>
      </w:pBdr>
      <w:ind w:right="180" w:hanging="90"/>
      <w:jc w:val="right"/>
      <w:rPr>
        <w:b/>
        <w:color w:val="000000"/>
        <w:sz w:val="40"/>
        <w:szCs w:val="40"/>
      </w:rPr>
    </w:pPr>
    <w:r>
      <w:rPr>
        <w:b/>
        <w:color w:val="000000"/>
        <w:sz w:val="34"/>
        <w:szCs w:val="34"/>
      </w:rPr>
      <w:t>May 18-19, 2021</w:t>
    </w:r>
  </w:p>
  <w:p w14:paraId="17F5CEEE" w14:textId="77777777" w:rsidR="00786F74" w:rsidRDefault="00786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3105A"/>
    <w:multiLevelType w:val="multilevel"/>
    <w:tmpl w:val="2466B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327DC2"/>
    <w:multiLevelType w:val="multilevel"/>
    <w:tmpl w:val="9496B78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74"/>
    <w:rsid w:val="00786F74"/>
    <w:rsid w:val="00A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ACE0"/>
  <w15:docId w15:val="{79211770-0AAE-462E-96E2-AFBCBBB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03"/>
  </w:style>
  <w:style w:type="paragraph" w:styleId="Heading1">
    <w:name w:val="heading 1"/>
    <w:basedOn w:val="Normal"/>
    <w:next w:val="Normal"/>
    <w:uiPriority w:val="9"/>
    <w:qFormat/>
    <w:rsid w:val="006E0A03"/>
    <w:pPr>
      <w:keepNext/>
      <w:outlineLvl w:val="0"/>
    </w:pPr>
    <w:rPr>
      <w:rFonts w:ascii="Technical" w:eastAsia="Technical" w:hAnsi="Technical" w:cs="Technical"/>
      <w:color w:val="0066CC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E0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E0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E0A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E0A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E0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E0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0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E0A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D5"/>
  </w:style>
  <w:style w:type="paragraph" w:styleId="Footer">
    <w:name w:val="footer"/>
    <w:basedOn w:val="Normal"/>
    <w:link w:val="FooterChar"/>
    <w:uiPriority w:val="99"/>
    <w:unhideWhenUsed/>
    <w:rsid w:val="00804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D5"/>
  </w:style>
  <w:style w:type="paragraph" w:styleId="ListParagraph">
    <w:name w:val="List Paragraph"/>
    <w:basedOn w:val="Normal"/>
    <w:uiPriority w:val="34"/>
    <w:qFormat/>
    <w:rsid w:val="00724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3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8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249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hhau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2RLx9MkAHJcMYbxzrYF1B9UNQw==">AMUW2mVIc0qZKbjAIrXZlvY5dG23+oMfBLVcXJUvSLIZxalQKWNIJ4KGpZLXkMccP2lfWXgIZ4EjCHwjUxQsa1Uf/OGY2KquqYPLsYSJsHVNWUNRG5rHJc4=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Alvarez Hansen</dc:creator>
  <cp:lastModifiedBy>Matt Hansen</cp:lastModifiedBy>
  <cp:revision>2</cp:revision>
  <dcterms:created xsi:type="dcterms:W3CDTF">2021-04-10T06:08:00Z</dcterms:created>
  <dcterms:modified xsi:type="dcterms:W3CDTF">2021-04-10T06:08:00Z</dcterms:modified>
</cp:coreProperties>
</file>