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1CB5B" w14:textId="3FC22B91" w:rsidR="005F1D2B" w:rsidRPr="00945B56" w:rsidRDefault="00EE695A">
      <w:pPr>
        <w:pStyle w:val="Heading1"/>
        <w:spacing w:before="73" w:line="341" w:lineRule="exact"/>
        <w:rPr>
          <w:sz w:val="24"/>
          <w:szCs w:val="24"/>
        </w:rPr>
      </w:pPr>
      <w:bookmarkStart w:id="0" w:name="_GoBack"/>
      <w:r w:rsidRPr="00945B56">
        <w:rPr>
          <w:sz w:val="24"/>
          <w:szCs w:val="24"/>
        </w:rPr>
        <w:t>To: S</w:t>
      </w:r>
      <w:r w:rsidR="00A2122C" w:rsidRPr="00945B56">
        <w:rPr>
          <w:sz w:val="24"/>
          <w:szCs w:val="24"/>
        </w:rPr>
        <w:t xml:space="preserve">ST Coalition and all </w:t>
      </w:r>
      <w:r w:rsidR="00780AC0" w:rsidRPr="00945B56">
        <w:rPr>
          <w:sz w:val="24"/>
          <w:szCs w:val="24"/>
        </w:rPr>
        <w:t>S</w:t>
      </w:r>
      <w:r w:rsidR="00A2122C" w:rsidRPr="00945B56">
        <w:rPr>
          <w:sz w:val="24"/>
          <w:szCs w:val="24"/>
        </w:rPr>
        <w:t>LCO Healthcare Providers</w:t>
      </w:r>
    </w:p>
    <w:p w14:paraId="640E8FDF" w14:textId="77777777" w:rsidR="00A2122C" w:rsidRPr="00945B56" w:rsidRDefault="00EE695A">
      <w:pPr>
        <w:ind w:left="100" w:right="100"/>
        <w:rPr>
          <w:b/>
          <w:sz w:val="24"/>
          <w:szCs w:val="24"/>
        </w:rPr>
      </w:pPr>
      <w:r w:rsidRPr="00945B56">
        <w:rPr>
          <w:b/>
          <w:sz w:val="24"/>
          <w:szCs w:val="24"/>
        </w:rPr>
        <w:t xml:space="preserve">From: Salt Lake County Health Department </w:t>
      </w:r>
    </w:p>
    <w:p w14:paraId="56635DB0" w14:textId="43245646" w:rsidR="005F1D2B" w:rsidRPr="00945B56" w:rsidRDefault="00EE695A">
      <w:pPr>
        <w:ind w:left="100" w:right="100"/>
        <w:rPr>
          <w:b/>
          <w:sz w:val="24"/>
          <w:szCs w:val="24"/>
        </w:rPr>
      </w:pPr>
      <w:r w:rsidRPr="00945B56">
        <w:rPr>
          <w:b/>
          <w:sz w:val="24"/>
          <w:szCs w:val="24"/>
        </w:rPr>
        <w:t>Re: Procedure for COVID-19 Personal Protec</w:t>
      </w:r>
      <w:r w:rsidR="00A2122C" w:rsidRPr="00945B56">
        <w:rPr>
          <w:b/>
          <w:sz w:val="24"/>
          <w:szCs w:val="24"/>
        </w:rPr>
        <w:t>ti</w:t>
      </w:r>
      <w:r w:rsidRPr="00945B56">
        <w:rPr>
          <w:b/>
          <w:sz w:val="24"/>
          <w:szCs w:val="24"/>
        </w:rPr>
        <w:t>ve Equipment (PPE) Requests</w:t>
      </w:r>
    </w:p>
    <w:p w14:paraId="3D0E1DE7" w14:textId="77777777" w:rsidR="005F1D2B" w:rsidRPr="00945B56" w:rsidRDefault="00EE695A">
      <w:pPr>
        <w:spacing w:line="338" w:lineRule="exact"/>
        <w:ind w:left="100"/>
        <w:rPr>
          <w:b/>
          <w:sz w:val="24"/>
          <w:szCs w:val="24"/>
        </w:rPr>
      </w:pPr>
      <w:r w:rsidRPr="00945B56">
        <w:rPr>
          <w:b/>
          <w:sz w:val="24"/>
          <w:szCs w:val="24"/>
        </w:rPr>
        <w:t>Date: March 31, 2020</w:t>
      </w:r>
    </w:p>
    <w:p w14:paraId="619DEF26" w14:textId="77777777" w:rsidR="005F1D2B" w:rsidRPr="00945B56" w:rsidRDefault="005F1D2B">
      <w:pPr>
        <w:pStyle w:val="BodyText"/>
        <w:spacing w:before="8"/>
        <w:ind w:left="0"/>
        <w:rPr>
          <w:b/>
          <w:sz w:val="24"/>
          <w:szCs w:val="24"/>
        </w:rPr>
      </w:pPr>
    </w:p>
    <w:p w14:paraId="02EC628B" w14:textId="53283C49" w:rsidR="005F1D2B" w:rsidRPr="00945B56" w:rsidRDefault="00EE695A">
      <w:pPr>
        <w:pStyle w:val="BodyText"/>
        <w:spacing w:line="259" w:lineRule="auto"/>
        <w:rPr>
          <w:sz w:val="24"/>
          <w:szCs w:val="24"/>
        </w:rPr>
      </w:pPr>
      <w:r w:rsidRPr="00945B56">
        <w:rPr>
          <w:sz w:val="24"/>
          <w:szCs w:val="24"/>
        </w:rPr>
        <w:t>Salt Lake County Emergency Management and the Salt Lake County Health Department have been in receipt of numerous requests lately for PPE related to the COVID-19 virus. Salt Lake County (SLCO) is currently experiencing a scarcity of supply because of the chronic global shortage of PPE. In order to eﬀec</w:t>
      </w:r>
      <w:r w:rsidR="007C142E" w:rsidRPr="00945B56">
        <w:rPr>
          <w:sz w:val="24"/>
          <w:szCs w:val="24"/>
        </w:rPr>
        <w:t>ti</w:t>
      </w:r>
      <w:r w:rsidRPr="00945B56">
        <w:rPr>
          <w:sz w:val="24"/>
          <w:szCs w:val="24"/>
        </w:rPr>
        <w:t xml:space="preserve">vely meet the supply demand of SLCO </w:t>
      </w:r>
      <w:r w:rsidR="007C142E" w:rsidRPr="00945B56">
        <w:rPr>
          <w:sz w:val="24"/>
          <w:szCs w:val="24"/>
        </w:rPr>
        <w:t>Healthcare, SLCO municipalities</w:t>
      </w:r>
      <w:r w:rsidR="00294A9F" w:rsidRPr="00945B56">
        <w:rPr>
          <w:sz w:val="24"/>
          <w:szCs w:val="24"/>
        </w:rPr>
        <w:t>,</w:t>
      </w:r>
      <w:r w:rsidRPr="00945B56">
        <w:rPr>
          <w:sz w:val="24"/>
          <w:szCs w:val="24"/>
        </w:rPr>
        <w:t xml:space="preserve"> and others, we are establishing the following streamlined procedures for PPE disbursement requests.</w:t>
      </w:r>
    </w:p>
    <w:p w14:paraId="418D2AE3" w14:textId="06B1298F" w:rsidR="005F1D2B" w:rsidRPr="00945B56" w:rsidRDefault="00EE695A">
      <w:pPr>
        <w:pStyle w:val="BodyText"/>
        <w:spacing w:before="145" w:line="259" w:lineRule="auto"/>
        <w:ind w:right="92"/>
        <w:rPr>
          <w:sz w:val="24"/>
          <w:szCs w:val="24"/>
        </w:rPr>
      </w:pPr>
      <w:r w:rsidRPr="00945B56">
        <w:rPr>
          <w:sz w:val="24"/>
          <w:szCs w:val="24"/>
        </w:rPr>
        <w:t>First, please not</w:t>
      </w:r>
      <w:r w:rsidR="00294A9F" w:rsidRPr="00945B56">
        <w:rPr>
          <w:sz w:val="24"/>
          <w:szCs w:val="24"/>
        </w:rPr>
        <w:t>e that you</w:t>
      </w:r>
      <w:r w:rsidRPr="00945B56">
        <w:rPr>
          <w:sz w:val="24"/>
          <w:szCs w:val="24"/>
        </w:rPr>
        <w:t xml:space="preserve"> should be managing your </w:t>
      </w:r>
      <w:r w:rsidR="00294A9F" w:rsidRPr="00945B56">
        <w:rPr>
          <w:sz w:val="24"/>
          <w:szCs w:val="24"/>
        </w:rPr>
        <w:t>facility</w:t>
      </w:r>
      <w:r w:rsidRPr="00945B56">
        <w:rPr>
          <w:sz w:val="24"/>
          <w:szCs w:val="24"/>
        </w:rPr>
        <w:t xml:space="preserve"> inventory and exhaus</w:t>
      </w:r>
      <w:r w:rsidR="00294A9F" w:rsidRPr="00945B56">
        <w:rPr>
          <w:sz w:val="24"/>
          <w:szCs w:val="24"/>
        </w:rPr>
        <w:t>ti</w:t>
      </w:r>
      <w:r w:rsidRPr="00945B56">
        <w:rPr>
          <w:sz w:val="24"/>
          <w:szCs w:val="24"/>
        </w:rPr>
        <w:t xml:space="preserve">ng any supply chain of PPE prior to placing a request with </w:t>
      </w:r>
      <w:r w:rsidRPr="00945B56">
        <w:rPr>
          <w:spacing w:val="-3"/>
          <w:sz w:val="24"/>
          <w:szCs w:val="24"/>
        </w:rPr>
        <w:t xml:space="preserve">SLCO. </w:t>
      </w:r>
      <w:r w:rsidRPr="00945B56">
        <w:rPr>
          <w:sz w:val="24"/>
          <w:szCs w:val="24"/>
        </w:rPr>
        <w:t>Once such supply chain</w:t>
      </w:r>
      <w:r w:rsidRPr="00945B56">
        <w:rPr>
          <w:spacing w:val="-4"/>
          <w:sz w:val="24"/>
          <w:szCs w:val="24"/>
        </w:rPr>
        <w:t xml:space="preserve"> </w:t>
      </w:r>
      <w:r w:rsidRPr="00945B56">
        <w:rPr>
          <w:sz w:val="24"/>
          <w:szCs w:val="24"/>
        </w:rPr>
        <w:t>has</w:t>
      </w:r>
      <w:r w:rsidRPr="00945B56">
        <w:rPr>
          <w:spacing w:val="-3"/>
          <w:sz w:val="24"/>
          <w:szCs w:val="24"/>
        </w:rPr>
        <w:t xml:space="preserve"> </w:t>
      </w:r>
      <w:r w:rsidRPr="00945B56">
        <w:rPr>
          <w:sz w:val="24"/>
          <w:szCs w:val="24"/>
        </w:rPr>
        <w:t>been</w:t>
      </w:r>
      <w:r w:rsidRPr="00945B56">
        <w:rPr>
          <w:spacing w:val="-3"/>
          <w:sz w:val="24"/>
          <w:szCs w:val="24"/>
        </w:rPr>
        <w:t xml:space="preserve"> </w:t>
      </w:r>
      <w:r w:rsidRPr="00945B56">
        <w:rPr>
          <w:sz w:val="24"/>
          <w:szCs w:val="24"/>
        </w:rPr>
        <w:t>exhausted,</w:t>
      </w:r>
      <w:r w:rsidRPr="00945B56">
        <w:rPr>
          <w:spacing w:val="-4"/>
          <w:sz w:val="24"/>
          <w:szCs w:val="24"/>
        </w:rPr>
        <w:t xml:space="preserve"> </w:t>
      </w:r>
      <w:r w:rsidR="00294A9F" w:rsidRPr="00945B56">
        <w:rPr>
          <w:sz w:val="24"/>
          <w:szCs w:val="24"/>
        </w:rPr>
        <w:t>facilities</w:t>
      </w:r>
      <w:r w:rsidRPr="00945B56">
        <w:rPr>
          <w:spacing w:val="-3"/>
          <w:sz w:val="24"/>
          <w:szCs w:val="24"/>
        </w:rPr>
        <w:t xml:space="preserve"> </w:t>
      </w:r>
      <w:r w:rsidRPr="00945B56">
        <w:rPr>
          <w:sz w:val="24"/>
          <w:szCs w:val="24"/>
        </w:rPr>
        <w:t>are</w:t>
      </w:r>
      <w:r w:rsidRPr="00945B56">
        <w:rPr>
          <w:spacing w:val="-3"/>
          <w:sz w:val="24"/>
          <w:szCs w:val="24"/>
        </w:rPr>
        <w:t xml:space="preserve"> </w:t>
      </w:r>
      <w:r w:rsidRPr="00945B56">
        <w:rPr>
          <w:sz w:val="24"/>
          <w:szCs w:val="24"/>
        </w:rPr>
        <w:t>being</w:t>
      </w:r>
      <w:r w:rsidRPr="00945B56">
        <w:rPr>
          <w:spacing w:val="-3"/>
          <w:sz w:val="24"/>
          <w:szCs w:val="24"/>
        </w:rPr>
        <w:t xml:space="preserve"> </w:t>
      </w:r>
      <w:r w:rsidRPr="00945B56">
        <w:rPr>
          <w:sz w:val="24"/>
          <w:szCs w:val="24"/>
        </w:rPr>
        <w:t>asked</w:t>
      </w:r>
      <w:r w:rsidRPr="00945B56">
        <w:rPr>
          <w:spacing w:val="-4"/>
          <w:sz w:val="24"/>
          <w:szCs w:val="24"/>
        </w:rPr>
        <w:t xml:space="preserve"> </w:t>
      </w:r>
      <w:r w:rsidRPr="00945B56">
        <w:rPr>
          <w:sz w:val="24"/>
          <w:szCs w:val="24"/>
        </w:rPr>
        <w:t>to</w:t>
      </w:r>
      <w:r w:rsidRPr="00945B56">
        <w:rPr>
          <w:spacing w:val="-3"/>
          <w:sz w:val="24"/>
          <w:szCs w:val="24"/>
        </w:rPr>
        <w:t xml:space="preserve"> </w:t>
      </w:r>
      <w:r w:rsidRPr="00945B56">
        <w:rPr>
          <w:sz w:val="24"/>
          <w:szCs w:val="24"/>
        </w:rPr>
        <w:t>follow</w:t>
      </w:r>
      <w:r w:rsidRPr="00945B56">
        <w:rPr>
          <w:spacing w:val="-3"/>
          <w:sz w:val="24"/>
          <w:szCs w:val="24"/>
        </w:rPr>
        <w:t xml:space="preserve"> </w:t>
      </w:r>
      <w:r w:rsidRPr="00945B56">
        <w:rPr>
          <w:sz w:val="24"/>
          <w:szCs w:val="24"/>
        </w:rPr>
        <w:t>the</w:t>
      </w:r>
      <w:r w:rsidRPr="00945B56">
        <w:rPr>
          <w:spacing w:val="-3"/>
          <w:sz w:val="24"/>
          <w:szCs w:val="24"/>
        </w:rPr>
        <w:t xml:space="preserve"> </w:t>
      </w:r>
      <w:r w:rsidRPr="00945B56">
        <w:rPr>
          <w:sz w:val="24"/>
          <w:szCs w:val="24"/>
        </w:rPr>
        <w:t>process</w:t>
      </w:r>
      <w:r w:rsidRPr="00945B56">
        <w:rPr>
          <w:spacing w:val="-4"/>
          <w:sz w:val="24"/>
          <w:szCs w:val="24"/>
        </w:rPr>
        <w:t xml:space="preserve"> </w:t>
      </w:r>
      <w:r w:rsidRPr="00945B56">
        <w:rPr>
          <w:sz w:val="24"/>
          <w:szCs w:val="24"/>
        </w:rPr>
        <w:t>reﬂected</w:t>
      </w:r>
      <w:r w:rsidRPr="00945B56">
        <w:rPr>
          <w:spacing w:val="-3"/>
          <w:sz w:val="24"/>
          <w:szCs w:val="24"/>
        </w:rPr>
        <w:t xml:space="preserve"> </w:t>
      </w:r>
      <w:r w:rsidRPr="00945B56">
        <w:rPr>
          <w:sz w:val="24"/>
          <w:szCs w:val="24"/>
        </w:rPr>
        <w:t>on</w:t>
      </w:r>
      <w:r w:rsidRPr="00945B56">
        <w:rPr>
          <w:spacing w:val="-3"/>
          <w:sz w:val="24"/>
          <w:szCs w:val="24"/>
        </w:rPr>
        <w:t xml:space="preserve"> </w:t>
      </w:r>
      <w:r w:rsidRPr="00945B56">
        <w:rPr>
          <w:sz w:val="24"/>
          <w:szCs w:val="24"/>
        </w:rPr>
        <w:t xml:space="preserve">the ﬂow chart </w:t>
      </w:r>
      <w:r w:rsidR="00294A9F" w:rsidRPr="00945B56">
        <w:rPr>
          <w:sz w:val="24"/>
          <w:szCs w:val="24"/>
        </w:rPr>
        <w:t>that I have also attached.</w:t>
      </w:r>
      <w:r w:rsidRPr="00945B56">
        <w:rPr>
          <w:color w:val="0563C1"/>
          <w:sz w:val="24"/>
          <w:szCs w:val="24"/>
        </w:rPr>
        <w:t xml:space="preserve"> </w:t>
      </w:r>
      <w:r w:rsidRPr="00945B56">
        <w:rPr>
          <w:sz w:val="24"/>
          <w:szCs w:val="24"/>
        </w:rPr>
        <w:t>This procedure is intended to streamline the process of supply distribu</w:t>
      </w:r>
      <w:r w:rsidR="00294A9F" w:rsidRPr="00945B56">
        <w:rPr>
          <w:sz w:val="24"/>
          <w:szCs w:val="24"/>
        </w:rPr>
        <w:t>ti</w:t>
      </w:r>
      <w:r w:rsidRPr="00945B56">
        <w:rPr>
          <w:sz w:val="24"/>
          <w:szCs w:val="24"/>
        </w:rPr>
        <w:t>on through a single point ordering and priority of distribu</w:t>
      </w:r>
      <w:r w:rsidR="00294A9F" w:rsidRPr="00945B56">
        <w:rPr>
          <w:sz w:val="24"/>
          <w:szCs w:val="24"/>
        </w:rPr>
        <w:t>ti</w:t>
      </w:r>
      <w:r w:rsidRPr="00945B56">
        <w:rPr>
          <w:sz w:val="24"/>
          <w:szCs w:val="24"/>
        </w:rPr>
        <w:t>on</w:t>
      </w:r>
      <w:r w:rsidRPr="00945B56">
        <w:rPr>
          <w:spacing w:val="-2"/>
          <w:sz w:val="24"/>
          <w:szCs w:val="24"/>
        </w:rPr>
        <w:t xml:space="preserve"> </w:t>
      </w:r>
      <w:r w:rsidRPr="00945B56">
        <w:rPr>
          <w:spacing w:val="-3"/>
          <w:sz w:val="24"/>
          <w:szCs w:val="24"/>
        </w:rPr>
        <w:t>system.</w:t>
      </w:r>
    </w:p>
    <w:p w14:paraId="5FB32FBD" w14:textId="48CC9AE7" w:rsidR="005F1D2B" w:rsidRPr="00945B56" w:rsidRDefault="00EE695A">
      <w:pPr>
        <w:pStyle w:val="BodyText"/>
        <w:spacing w:before="154" w:line="256" w:lineRule="auto"/>
        <w:ind w:right="100"/>
        <w:rPr>
          <w:sz w:val="24"/>
          <w:szCs w:val="24"/>
        </w:rPr>
      </w:pPr>
      <w:r w:rsidRPr="00945B56">
        <w:rPr>
          <w:sz w:val="24"/>
          <w:szCs w:val="24"/>
        </w:rPr>
        <w:t>As noted on the chart, all requests for PPE that relate to a municipal government or agency (including police, ﬁre and EMS) should be subm</w:t>
      </w:r>
      <w:r w:rsidR="00294A9F" w:rsidRPr="00945B56">
        <w:rPr>
          <w:sz w:val="24"/>
          <w:szCs w:val="24"/>
        </w:rPr>
        <w:t>itted</w:t>
      </w:r>
      <w:r w:rsidRPr="00945B56">
        <w:rPr>
          <w:sz w:val="24"/>
          <w:szCs w:val="24"/>
        </w:rPr>
        <w:t xml:space="preserve"> to SLCO by each municipal Emergency Manager (or designee) for the respec</w:t>
      </w:r>
      <w:r w:rsidR="00294A9F" w:rsidRPr="00945B56">
        <w:rPr>
          <w:sz w:val="24"/>
          <w:szCs w:val="24"/>
        </w:rPr>
        <w:t>ti</w:t>
      </w:r>
      <w:r w:rsidRPr="00945B56">
        <w:rPr>
          <w:sz w:val="24"/>
          <w:szCs w:val="24"/>
        </w:rPr>
        <w:t xml:space="preserve">ve municipality through the ordering process described </w:t>
      </w:r>
      <w:r w:rsidR="00294A9F" w:rsidRPr="00945B56">
        <w:rPr>
          <w:sz w:val="24"/>
          <w:szCs w:val="24"/>
        </w:rPr>
        <w:t xml:space="preserve">in the attached flow chart.  This means that if an organization has only one facility you would go to the cities Emergency Manager to request what PPE you need.  If your organization has facilities in several cities within the county you would then contact the county through the email or phone number below.  </w:t>
      </w:r>
    </w:p>
    <w:p w14:paraId="783B5E5E" w14:textId="77777777" w:rsidR="005F1D2B" w:rsidRPr="00945B56" w:rsidRDefault="00EE695A">
      <w:pPr>
        <w:spacing w:before="157" w:line="266" w:lineRule="auto"/>
        <w:ind w:left="4480" w:hanging="3480"/>
        <w:rPr>
          <w:b/>
          <w:i/>
          <w:sz w:val="24"/>
          <w:szCs w:val="24"/>
        </w:rPr>
      </w:pPr>
      <w:r w:rsidRPr="00945B56">
        <w:rPr>
          <w:b/>
          <w:i/>
          <w:sz w:val="24"/>
          <w:szCs w:val="24"/>
        </w:rPr>
        <w:t xml:space="preserve">Requests should be delivered to Salt Lake County EM ESF7 desk: 801-743-7143 </w:t>
      </w:r>
      <w:hyperlink r:id="rId5">
        <w:r w:rsidRPr="00945B56">
          <w:rPr>
            <w:b/>
            <w:i/>
            <w:color w:val="0563C1"/>
            <w:sz w:val="24"/>
            <w:szCs w:val="24"/>
            <w:u w:val="thick" w:color="0563C1"/>
          </w:rPr>
          <w:t>ESF7@slcoem.org</w:t>
        </w:r>
      </w:hyperlink>
    </w:p>
    <w:p w14:paraId="18A02DE4" w14:textId="066F06EC" w:rsidR="005F1D2B" w:rsidRPr="00945B56" w:rsidRDefault="00EE695A">
      <w:pPr>
        <w:pStyle w:val="BodyText"/>
        <w:spacing w:before="142" w:line="259" w:lineRule="auto"/>
        <w:rPr>
          <w:sz w:val="24"/>
          <w:szCs w:val="24"/>
        </w:rPr>
      </w:pPr>
      <w:r w:rsidRPr="00945B56">
        <w:rPr>
          <w:sz w:val="24"/>
          <w:szCs w:val="24"/>
        </w:rPr>
        <w:t xml:space="preserve">Our team will process the requests and will ﬁll orders in a reasonably </w:t>
      </w:r>
      <w:r w:rsidR="00635250" w:rsidRPr="00945B56">
        <w:rPr>
          <w:sz w:val="24"/>
          <w:szCs w:val="24"/>
        </w:rPr>
        <w:t>ti</w:t>
      </w:r>
      <w:r w:rsidRPr="00945B56">
        <w:rPr>
          <w:sz w:val="24"/>
          <w:szCs w:val="24"/>
        </w:rPr>
        <w:t>mely manner, based on supply available, the criteria outlined and the speciﬁed process. Please limit requests to appropriate PPE, as opposed to equipment such as oﬃce, hardware or other similar supplies.</w:t>
      </w:r>
    </w:p>
    <w:p w14:paraId="540D537A" w14:textId="4894FF5A" w:rsidR="005F1D2B" w:rsidRPr="00945B56" w:rsidRDefault="00EE695A">
      <w:pPr>
        <w:pStyle w:val="BodyText"/>
        <w:spacing w:before="152" w:line="256" w:lineRule="auto"/>
        <w:ind w:right="294"/>
        <w:rPr>
          <w:sz w:val="24"/>
          <w:szCs w:val="24"/>
        </w:rPr>
      </w:pPr>
      <w:r w:rsidRPr="00945B56">
        <w:rPr>
          <w:sz w:val="24"/>
          <w:szCs w:val="24"/>
        </w:rPr>
        <w:t>We are in the process of crea</w:t>
      </w:r>
      <w:r w:rsidR="00635250" w:rsidRPr="00945B56">
        <w:rPr>
          <w:sz w:val="24"/>
          <w:szCs w:val="24"/>
        </w:rPr>
        <w:t>ti</w:t>
      </w:r>
      <w:r w:rsidRPr="00945B56">
        <w:rPr>
          <w:sz w:val="24"/>
          <w:szCs w:val="24"/>
        </w:rPr>
        <w:t>ng an online survey for the purpose of assessing inventory of PPE throughout the Salt Lake Valley. We will be distribu</w:t>
      </w:r>
      <w:r w:rsidR="00635250" w:rsidRPr="00945B56">
        <w:rPr>
          <w:sz w:val="24"/>
          <w:szCs w:val="24"/>
        </w:rPr>
        <w:t>ti</w:t>
      </w:r>
      <w:r w:rsidRPr="00945B56">
        <w:rPr>
          <w:sz w:val="24"/>
          <w:szCs w:val="24"/>
        </w:rPr>
        <w:t>ng this survey in the upcoming days. We request your prompt response to the survey so that SLCO will be in a be</w:t>
      </w:r>
      <w:r w:rsidR="00635250" w:rsidRPr="00945B56">
        <w:rPr>
          <w:sz w:val="24"/>
          <w:szCs w:val="24"/>
        </w:rPr>
        <w:t>tt</w:t>
      </w:r>
      <w:r w:rsidRPr="00945B56">
        <w:rPr>
          <w:sz w:val="24"/>
          <w:szCs w:val="24"/>
        </w:rPr>
        <w:t>er posi</w:t>
      </w:r>
      <w:r w:rsidR="00635250" w:rsidRPr="00945B56">
        <w:rPr>
          <w:sz w:val="24"/>
          <w:szCs w:val="24"/>
        </w:rPr>
        <w:t>ti</w:t>
      </w:r>
      <w:r w:rsidRPr="00945B56">
        <w:rPr>
          <w:sz w:val="24"/>
          <w:szCs w:val="24"/>
        </w:rPr>
        <w:t>on to connect scarce supplies with the highest priority demand.</w:t>
      </w:r>
    </w:p>
    <w:p w14:paraId="1E484C62" w14:textId="12C3083B" w:rsidR="005F1D2B" w:rsidRPr="00945B56" w:rsidRDefault="00EE695A">
      <w:pPr>
        <w:pStyle w:val="BodyText"/>
        <w:spacing w:before="177" w:line="252" w:lineRule="auto"/>
        <w:ind w:right="100"/>
        <w:rPr>
          <w:sz w:val="24"/>
          <w:szCs w:val="24"/>
        </w:rPr>
      </w:pPr>
      <w:r w:rsidRPr="00945B56">
        <w:rPr>
          <w:sz w:val="24"/>
          <w:szCs w:val="24"/>
        </w:rPr>
        <w:t>Finally, please refrain from submi</w:t>
      </w:r>
      <w:r w:rsidR="000E009D" w:rsidRPr="00945B56">
        <w:rPr>
          <w:sz w:val="24"/>
          <w:szCs w:val="24"/>
        </w:rPr>
        <w:t>tti</w:t>
      </w:r>
      <w:r w:rsidRPr="00945B56">
        <w:rPr>
          <w:sz w:val="24"/>
          <w:szCs w:val="24"/>
        </w:rPr>
        <w:t>ng requests directly to the State. We have been requested to a</w:t>
      </w:r>
      <w:r w:rsidR="000E009D" w:rsidRPr="00945B56">
        <w:rPr>
          <w:sz w:val="24"/>
          <w:szCs w:val="24"/>
        </w:rPr>
        <w:t>tt</w:t>
      </w:r>
      <w:r w:rsidRPr="00945B56">
        <w:rPr>
          <w:sz w:val="24"/>
          <w:szCs w:val="24"/>
        </w:rPr>
        <w:t>empt to meet demand prior to a State submission. If we are unable to ﬁll an order, the State resources will come into play.</w:t>
      </w:r>
    </w:p>
    <w:p w14:paraId="56A71601" w14:textId="37896B52" w:rsidR="005F1D2B" w:rsidRPr="00945B56" w:rsidRDefault="00EE695A">
      <w:pPr>
        <w:pStyle w:val="BodyText"/>
        <w:spacing w:before="184" w:line="256" w:lineRule="auto"/>
        <w:ind w:right="315"/>
        <w:jc w:val="both"/>
        <w:rPr>
          <w:sz w:val="24"/>
          <w:szCs w:val="24"/>
        </w:rPr>
      </w:pPr>
      <w:r w:rsidRPr="00945B56">
        <w:rPr>
          <w:sz w:val="24"/>
          <w:szCs w:val="24"/>
        </w:rPr>
        <w:t xml:space="preserve">Salt </w:t>
      </w:r>
      <w:r w:rsidRPr="00945B56">
        <w:rPr>
          <w:spacing w:val="-3"/>
          <w:sz w:val="24"/>
          <w:szCs w:val="24"/>
        </w:rPr>
        <w:t xml:space="preserve">Lake </w:t>
      </w:r>
      <w:r w:rsidRPr="00945B56">
        <w:rPr>
          <w:sz w:val="24"/>
          <w:szCs w:val="24"/>
        </w:rPr>
        <w:t>County remains commi</w:t>
      </w:r>
      <w:r w:rsidR="000E009D" w:rsidRPr="00945B56">
        <w:rPr>
          <w:sz w:val="24"/>
          <w:szCs w:val="24"/>
        </w:rPr>
        <w:t>tt</w:t>
      </w:r>
      <w:r w:rsidRPr="00945B56">
        <w:rPr>
          <w:sz w:val="24"/>
          <w:szCs w:val="24"/>
        </w:rPr>
        <w:t>ed to working collabora</w:t>
      </w:r>
      <w:r w:rsidR="000E009D" w:rsidRPr="00945B56">
        <w:rPr>
          <w:sz w:val="24"/>
          <w:szCs w:val="24"/>
        </w:rPr>
        <w:t>ti</w:t>
      </w:r>
      <w:r w:rsidRPr="00945B56">
        <w:rPr>
          <w:sz w:val="24"/>
          <w:szCs w:val="24"/>
        </w:rPr>
        <w:t>vely with our community partners in our collec</w:t>
      </w:r>
      <w:r w:rsidR="000E009D" w:rsidRPr="00945B56">
        <w:rPr>
          <w:sz w:val="24"/>
          <w:szCs w:val="24"/>
        </w:rPr>
        <w:t>ti</w:t>
      </w:r>
      <w:r w:rsidRPr="00945B56">
        <w:rPr>
          <w:sz w:val="24"/>
          <w:szCs w:val="24"/>
        </w:rPr>
        <w:t>ve goal of limi</w:t>
      </w:r>
      <w:r w:rsidR="000E009D" w:rsidRPr="00945B56">
        <w:rPr>
          <w:sz w:val="24"/>
          <w:szCs w:val="24"/>
        </w:rPr>
        <w:t>ti</w:t>
      </w:r>
      <w:r w:rsidRPr="00945B56">
        <w:rPr>
          <w:sz w:val="24"/>
          <w:szCs w:val="24"/>
        </w:rPr>
        <w:t>ng exposure of COVID-19 to</w:t>
      </w:r>
      <w:r w:rsidR="000E009D" w:rsidRPr="00945B56">
        <w:rPr>
          <w:sz w:val="24"/>
          <w:szCs w:val="24"/>
        </w:rPr>
        <w:t xml:space="preserve"> all </w:t>
      </w:r>
      <w:proofErr w:type="gramStart"/>
      <w:r w:rsidR="000E009D" w:rsidRPr="00945B56">
        <w:rPr>
          <w:sz w:val="24"/>
          <w:szCs w:val="24"/>
        </w:rPr>
        <w:t>healthcare</w:t>
      </w:r>
      <w:proofErr w:type="gramEnd"/>
      <w:r w:rsidR="000E009D" w:rsidRPr="00945B56">
        <w:rPr>
          <w:sz w:val="24"/>
          <w:szCs w:val="24"/>
        </w:rPr>
        <w:t>, in</w:t>
      </w:r>
      <w:r w:rsidRPr="00945B56">
        <w:rPr>
          <w:sz w:val="24"/>
          <w:szCs w:val="24"/>
        </w:rPr>
        <w:t xml:space="preserve">cluding </w:t>
      </w:r>
      <w:r w:rsidRPr="00945B56">
        <w:rPr>
          <w:spacing w:val="-3"/>
          <w:sz w:val="24"/>
          <w:szCs w:val="24"/>
        </w:rPr>
        <w:t xml:space="preserve">ﬁrst </w:t>
      </w:r>
      <w:r w:rsidRPr="00945B56">
        <w:rPr>
          <w:sz w:val="24"/>
          <w:szCs w:val="24"/>
        </w:rPr>
        <w:t xml:space="preserve">responders and others. Thank you </w:t>
      </w:r>
      <w:r w:rsidRPr="00945B56">
        <w:rPr>
          <w:spacing w:val="-3"/>
          <w:sz w:val="24"/>
          <w:szCs w:val="24"/>
        </w:rPr>
        <w:t xml:space="preserve">for </w:t>
      </w:r>
      <w:r w:rsidRPr="00945B56">
        <w:rPr>
          <w:sz w:val="24"/>
          <w:szCs w:val="24"/>
        </w:rPr>
        <w:t xml:space="preserve">helping us </w:t>
      </w:r>
      <w:proofErr w:type="gramStart"/>
      <w:r w:rsidRPr="00945B56">
        <w:rPr>
          <w:sz w:val="24"/>
          <w:szCs w:val="24"/>
        </w:rPr>
        <w:t>meet</w:t>
      </w:r>
      <w:proofErr w:type="gramEnd"/>
      <w:r w:rsidRPr="00945B56">
        <w:rPr>
          <w:sz w:val="24"/>
          <w:szCs w:val="24"/>
        </w:rPr>
        <w:t xml:space="preserve"> this goal of public health and </w:t>
      </w:r>
      <w:r w:rsidRPr="00945B56">
        <w:rPr>
          <w:spacing w:val="-5"/>
          <w:sz w:val="24"/>
          <w:szCs w:val="24"/>
        </w:rPr>
        <w:t xml:space="preserve">safety, </w:t>
      </w:r>
      <w:r w:rsidRPr="00945B56">
        <w:rPr>
          <w:sz w:val="24"/>
          <w:szCs w:val="24"/>
        </w:rPr>
        <w:t>as we face this unprecedented challenge of supply needs triggered by the COVID-19 virus.</w:t>
      </w:r>
      <w:bookmarkEnd w:id="0"/>
    </w:p>
    <w:sectPr w:rsidR="005F1D2B" w:rsidRPr="00945B56">
      <w:type w:val="continuous"/>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2B"/>
    <w:rsid w:val="000E009D"/>
    <w:rsid w:val="00294A9F"/>
    <w:rsid w:val="003120A4"/>
    <w:rsid w:val="005F1D2B"/>
    <w:rsid w:val="00635250"/>
    <w:rsid w:val="00780AC0"/>
    <w:rsid w:val="007C142E"/>
    <w:rsid w:val="00945B56"/>
    <w:rsid w:val="00A2122C"/>
    <w:rsid w:val="00EE695A"/>
    <w:rsid w:val="00F2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F7@slcoe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Memo to Muncipalities re PPE Request Process.3.31.20.final</vt:lpstr>
    </vt:vector>
  </TitlesOfParts>
  <Company>Hewlett-Packard</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Muncipalities re PPE Request Process.3.31.20.final</dc:title>
  <dc:creator>Veronica Alvarez Hansen</dc:creator>
  <cp:lastModifiedBy>Matt Hansen</cp:lastModifiedBy>
  <cp:revision>3</cp:revision>
  <cp:lastPrinted>2020-04-02T21:24:00Z</cp:lastPrinted>
  <dcterms:created xsi:type="dcterms:W3CDTF">2020-04-01T18:55:00Z</dcterms:created>
  <dcterms:modified xsi:type="dcterms:W3CDTF">2020-04-02T21:24:00Z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Pages</vt:lpwstr>
  </property>
  <property fmtid="{D5CDD505-2E9C-101B-9397-08002B2CF9AE}" pid="4" name="LastSaved">
    <vt:filetime>2020-03-31T00:00:00Z</vt:filetime>
  </property>
</Properties>
</file>